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w:t>
      </w:r>
    </w:p>
    <w:p>
      <w:pPr>
        <w:rPr>
          <w:rFonts w:ascii="Times New Roman" w:hAnsi="Times New Roman" w:eastAsia="黑体" w:cs="Times New Roman"/>
          <w:sz w:val="32"/>
          <w:szCs w:val="32"/>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新型信息消费示范项目</w:t>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申报书</w:t>
      </w:r>
    </w:p>
    <w:p>
      <w:pPr>
        <w:jc w:val="center"/>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ind w:firstLine="1840" w:firstLineChars="575"/>
        <w:jc w:val="left"/>
        <w:rPr>
          <w:rFonts w:ascii="Times New Roman" w:hAnsi="Times New Roman" w:eastAsia="黑体" w:cs="Times New Roman"/>
          <w:sz w:val="32"/>
          <w:szCs w:val="32"/>
          <w:u w:val="single"/>
        </w:rPr>
      </w:pPr>
      <w:r>
        <w:rPr>
          <w:rFonts w:ascii="Times New Roman" w:hAnsi="Times New Roman" w:eastAsia="黑体" w:cs="Times New Roman"/>
          <w:sz w:val="32"/>
          <w:szCs w:val="32"/>
        </w:rPr>
        <w:t>项目名称：</w:t>
      </w:r>
      <w:r>
        <w:rPr>
          <w:rFonts w:ascii="Times New Roman" w:hAnsi="Times New Roman" w:eastAsia="黑体" w:cs="Times New Roman"/>
          <w:sz w:val="32"/>
          <w:szCs w:val="32"/>
          <w:u w:val="single"/>
        </w:rPr>
        <w:t xml:space="preserve">                    </w:t>
      </w:r>
    </w:p>
    <w:p>
      <w:pPr>
        <w:ind w:firstLine="1840" w:firstLineChars="575"/>
        <w:jc w:val="left"/>
        <w:rPr>
          <w:rFonts w:ascii="Times New Roman" w:hAnsi="Times New Roman" w:eastAsia="黑体" w:cs="Times New Roman"/>
          <w:sz w:val="32"/>
          <w:szCs w:val="32"/>
        </w:rPr>
      </w:pPr>
      <w:r>
        <w:rPr>
          <w:rFonts w:ascii="Times New Roman" w:hAnsi="Times New Roman" w:eastAsia="黑体" w:cs="Times New Roman"/>
          <w:sz w:val="32"/>
          <w:szCs w:val="32"/>
        </w:rPr>
        <w:t>申报方向：</w:t>
      </w:r>
      <w:r>
        <w:rPr>
          <w:rFonts w:ascii="Times New Roman" w:hAnsi="Times New Roman" w:eastAsia="黑体" w:cs="Times New Roman"/>
          <w:sz w:val="32"/>
          <w:szCs w:val="32"/>
          <w:u w:val="single"/>
        </w:rPr>
        <w:t xml:space="preserve">                    </w:t>
      </w:r>
    </w:p>
    <w:p>
      <w:pPr>
        <w:ind w:firstLine="1840" w:firstLineChars="575"/>
        <w:jc w:val="left"/>
        <w:rPr>
          <w:rFonts w:ascii="Times New Roman" w:hAnsi="Times New Roman" w:eastAsia="黑体" w:cs="Times New Roman"/>
          <w:sz w:val="32"/>
          <w:szCs w:val="32"/>
        </w:rPr>
      </w:pPr>
      <w:r>
        <w:rPr>
          <w:rFonts w:ascii="Times New Roman" w:hAnsi="Times New Roman" w:eastAsia="黑体" w:cs="Times New Roman"/>
          <w:sz w:val="32"/>
          <w:szCs w:val="32"/>
        </w:rPr>
        <w:t>申报单位：</w:t>
      </w:r>
      <w:r>
        <w:rPr>
          <w:rFonts w:ascii="Times New Roman" w:hAnsi="Times New Roman" w:eastAsia="黑体" w:cs="Times New Roman"/>
          <w:sz w:val="32"/>
          <w:szCs w:val="32"/>
          <w:u w:val="single"/>
        </w:rPr>
        <w:t xml:space="preserve">  （加盖单位公章）  </w:t>
      </w:r>
    </w:p>
    <w:p>
      <w:pPr>
        <w:ind w:firstLine="1840" w:firstLineChars="575"/>
        <w:jc w:val="left"/>
        <w:rPr>
          <w:rFonts w:ascii="Times New Roman" w:hAnsi="Times New Roman" w:eastAsia="黑体" w:cs="Times New Roman"/>
          <w:sz w:val="32"/>
          <w:szCs w:val="32"/>
        </w:rPr>
      </w:pPr>
      <w:r>
        <w:rPr>
          <w:rFonts w:ascii="Times New Roman" w:hAnsi="Times New Roman" w:eastAsia="黑体" w:cs="Times New Roman"/>
          <w:sz w:val="32"/>
          <w:szCs w:val="32"/>
        </w:rPr>
        <w:t>推荐单位：</w:t>
      </w:r>
      <w:r>
        <w:rPr>
          <w:rFonts w:ascii="Times New Roman" w:hAnsi="Times New Roman" w:eastAsia="黑体" w:cs="Times New Roman"/>
          <w:sz w:val="32"/>
          <w:szCs w:val="32"/>
          <w:u w:val="single"/>
        </w:rPr>
        <w:t xml:space="preserve">  （加盖单位公章）  </w:t>
      </w:r>
    </w:p>
    <w:p>
      <w:pPr>
        <w:ind w:firstLine="1840" w:firstLineChars="575"/>
        <w:jc w:val="left"/>
        <w:rPr>
          <w:rFonts w:ascii="Times New Roman" w:hAnsi="Times New Roman" w:eastAsia="黑体" w:cs="Times New Roman"/>
          <w:sz w:val="32"/>
          <w:szCs w:val="32"/>
        </w:rPr>
      </w:pPr>
      <w:r>
        <w:rPr>
          <w:rFonts w:ascii="Times New Roman" w:hAnsi="Times New Roman" w:eastAsia="黑体" w:cs="Times New Roman"/>
          <w:sz w:val="32"/>
          <w:szCs w:val="32"/>
        </w:rPr>
        <w:t>申报日期：</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年</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月</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日</w:t>
      </w: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辽宁省</w:t>
      </w:r>
      <w:r>
        <w:rPr>
          <w:rFonts w:ascii="Times New Roman" w:hAnsi="Times New Roman" w:eastAsia="黑体" w:cs="Times New Roman"/>
          <w:sz w:val="36"/>
          <w:szCs w:val="36"/>
        </w:rPr>
        <w:t>工业和信息化</w:t>
      </w:r>
      <w:r>
        <w:rPr>
          <w:rFonts w:hint="eastAsia" w:ascii="Times New Roman" w:hAnsi="Times New Roman" w:eastAsia="黑体" w:cs="Times New Roman"/>
          <w:sz w:val="36"/>
          <w:szCs w:val="36"/>
        </w:rPr>
        <w:t>厅</w:t>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44"/>
          <w:szCs w:val="36"/>
        </w:rPr>
      </w:pPr>
      <w:r>
        <w:rPr>
          <w:rFonts w:ascii="Times New Roman" w:hAnsi="Times New Roman" w:eastAsia="黑体" w:cs="Times New Roman"/>
          <w:sz w:val="44"/>
          <w:szCs w:val="36"/>
        </w:rPr>
        <w:t>填 表 须 知</w:t>
      </w:r>
    </w:p>
    <w:p>
      <w:pPr>
        <w:rPr>
          <w:rFonts w:ascii="Times New Roman" w:hAnsi="Times New Roman" w:eastAsia="黑体" w:cs="Times New Roman"/>
          <w:sz w:val="32"/>
          <w:szCs w:val="32"/>
        </w:rPr>
      </w:pPr>
    </w:p>
    <w:p>
      <w:pPr>
        <w:widowControl/>
        <w:spacing w:afterLines="50" w:line="720" w:lineRule="exact"/>
        <w:jc w:val="center"/>
        <w:outlineLvl w:val="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一、申报单位应仔细阅读《关于</w:t>
      </w:r>
      <w:r>
        <w:rPr>
          <w:rFonts w:hint="eastAsia" w:ascii="Times New Roman" w:hAnsi="Times New Roman" w:eastAsia="仿宋" w:cs="Times New Roman"/>
          <w:sz w:val="32"/>
          <w:szCs w:val="32"/>
        </w:rPr>
        <w:t>评选省级</w:t>
      </w:r>
      <w:r>
        <w:rPr>
          <w:rFonts w:ascii="Times New Roman" w:hAnsi="Times New Roman" w:eastAsia="仿宋" w:cs="Times New Roman"/>
          <w:sz w:val="32"/>
          <w:szCs w:val="32"/>
        </w:rPr>
        <w:t xml:space="preserve">新型信息消费示范项目的通知》的有关说明，如实、详细地填写每一部分内容。 </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二、除另有说明外，申报表中栏目不得空缺。申报书要求提供证明材料处,请在附件中进行补充，附1为申报单位基本信息相关证明补充材料，附2为申报示范项目相关证明材料。</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三、申报主体所申报的项目需拥有自主知识产权，对提供参评的全部资料的真实性负责，并签署申报主体责任声明（见附3）。</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四、申报材料要求盖章处，须加盖公章，复印无效，申报材料需加盖骑缝章，并将证明材料作为附1并交由推荐单位邮寄。</w:t>
      </w:r>
    </w:p>
    <w:p>
      <w:pPr>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五、除表格一、二以外，其他填报格式要求：1.A4幅面编辑。2.正文字体3号仿宋，单倍行距；一级标题3号黑体；二级标题3号楷体。</w:t>
      </w:r>
    </w:p>
    <w:p>
      <w:pPr>
        <w:rPr>
          <w:rFonts w:ascii="Times New Roman" w:hAnsi="Times New Roman" w:eastAsia="黑体" w:cs="Times New Roman"/>
          <w:sz w:val="32"/>
          <w:szCs w:val="32"/>
        </w:rPr>
        <w:sectPr>
          <w:footerReference r:id="rId3" w:type="default"/>
          <w:footerReference r:id="rId4" w:type="even"/>
          <w:pgSz w:w="11906" w:h="16838"/>
          <w:pgMar w:top="2098" w:right="1588" w:bottom="1985" w:left="1588" w:header="851" w:footer="1588" w:gutter="0"/>
          <w:pgNumType w:fmt="numberInDash"/>
          <w:cols w:space="720" w:num="1"/>
          <w:docGrid w:type="lines" w:linePitch="312" w:charSpace="0"/>
        </w:sectPr>
      </w:pPr>
      <w:r>
        <w:rPr>
          <w:rFonts w:ascii="Times New Roman" w:hAnsi="Times New Roman" w:eastAsia="仿宋" w:cs="Times New Roman"/>
          <w:sz w:val="32"/>
          <w:szCs w:val="32"/>
        </w:rPr>
        <w:t xml:space="preserve">    </w:t>
      </w:r>
    </w:p>
    <w:tbl>
      <w:tblPr>
        <w:tblStyle w:val="9"/>
        <w:tblW w:w="86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7"/>
        <w:gridCol w:w="1188"/>
        <w:gridCol w:w="142"/>
        <w:gridCol w:w="943"/>
        <w:gridCol w:w="106"/>
        <w:gridCol w:w="935"/>
        <w:gridCol w:w="199"/>
        <w:gridCol w:w="850"/>
        <w:gridCol w:w="183"/>
        <w:gridCol w:w="44"/>
        <w:gridCol w:w="1276"/>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656" w:type="dxa"/>
            <w:gridSpan w:val="12"/>
            <w:shd w:val="clear" w:color="auto" w:fill="BFBFBF"/>
            <w:vAlign w:val="center"/>
          </w:tcPr>
          <w:p>
            <w:pPr>
              <w:spacing w:line="360" w:lineRule="auto"/>
              <w:jc w:val="center"/>
              <w:rPr>
                <w:rFonts w:ascii="Times New Roman" w:hAnsi="Times New Roman" w:eastAsia="黑体" w:cs="Times New Roman"/>
                <w:b/>
                <w:bCs/>
              </w:rPr>
            </w:pPr>
            <w:r>
              <w:rPr>
                <w:rFonts w:ascii="Times New Roman" w:hAnsi="Times New Roman" w:eastAsia="黑体" w:cs="Times New Roman"/>
                <w:b/>
                <w:bCs/>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单位名称</w:t>
            </w:r>
          </w:p>
        </w:tc>
        <w:tc>
          <w:tcPr>
            <w:tcW w:w="6819" w:type="dxa"/>
            <w:gridSpan w:val="11"/>
            <w:vAlign w:val="center"/>
          </w:tcPr>
          <w:p>
            <w:pPr>
              <w:jc w:val="center"/>
              <w:rPr>
                <w:rFonts w:ascii="Times New Roman" w:hAnsi="Times New Roman" w:eastAsia="黑体" w:cs="Times New Roman"/>
              </w:rPr>
            </w:pPr>
            <w:r>
              <w:rPr>
                <w:rFonts w:ascii="Times New Roman" w:hAnsi="Times New Roman" w:eastAsia="黑体" w:cs="Times New Roman"/>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Merge w:val="restart"/>
            <w:vAlign w:val="center"/>
          </w:tcPr>
          <w:p>
            <w:pPr>
              <w:jc w:val="center"/>
              <w:rPr>
                <w:rFonts w:ascii="Times New Roman" w:hAnsi="Times New Roman" w:eastAsia="黑体" w:cs="Times New Roman"/>
              </w:rPr>
            </w:pPr>
            <w:r>
              <w:rPr>
                <w:rFonts w:ascii="Times New Roman" w:hAnsi="Times New Roman" w:eastAsia="黑体" w:cs="Times New Roman"/>
              </w:rPr>
              <w:t>申报联系人</w:t>
            </w:r>
          </w:p>
        </w:tc>
        <w:tc>
          <w:tcPr>
            <w:tcW w:w="1188" w:type="dxa"/>
            <w:vAlign w:val="center"/>
          </w:tcPr>
          <w:p>
            <w:pPr>
              <w:jc w:val="center"/>
              <w:rPr>
                <w:rFonts w:ascii="Times New Roman" w:hAnsi="Times New Roman" w:eastAsia="黑体" w:cs="Times New Roman"/>
              </w:rPr>
            </w:pPr>
            <w:r>
              <w:rPr>
                <w:rFonts w:ascii="Times New Roman" w:hAnsi="Times New Roman" w:eastAsia="黑体" w:cs="Times New Roman"/>
              </w:rPr>
              <w:t>姓名</w:t>
            </w:r>
          </w:p>
        </w:tc>
        <w:tc>
          <w:tcPr>
            <w:tcW w:w="2126" w:type="dxa"/>
            <w:gridSpan w:val="4"/>
            <w:vAlign w:val="center"/>
          </w:tcPr>
          <w:p>
            <w:pPr>
              <w:rPr>
                <w:rFonts w:ascii="Times New Roman" w:hAnsi="Times New Roman" w:eastAsia="黑体" w:cs="Times New Roman"/>
              </w:rPr>
            </w:pPr>
          </w:p>
        </w:tc>
        <w:tc>
          <w:tcPr>
            <w:tcW w:w="1276" w:type="dxa"/>
            <w:gridSpan w:val="4"/>
            <w:vAlign w:val="center"/>
          </w:tcPr>
          <w:p>
            <w:pPr>
              <w:jc w:val="center"/>
              <w:rPr>
                <w:rFonts w:ascii="Times New Roman" w:hAnsi="Times New Roman" w:eastAsia="黑体" w:cs="Times New Roman"/>
              </w:rPr>
            </w:pPr>
            <w:r>
              <w:rPr>
                <w:rFonts w:ascii="Times New Roman" w:hAnsi="Times New Roman" w:eastAsia="黑体" w:cs="Times New Roman"/>
              </w:rPr>
              <w:t>手机</w:t>
            </w:r>
          </w:p>
        </w:tc>
        <w:tc>
          <w:tcPr>
            <w:tcW w:w="2229" w:type="dxa"/>
            <w:gridSpan w:val="2"/>
            <w:vAlign w:val="center"/>
          </w:tcPr>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Merge w:val="continue"/>
            <w:vAlign w:val="center"/>
          </w:tcPr>
          <w:p>
            <w:pPr>
              <w:jc w:val="center"/>
              <w:rPr>
                <w:rFonts w:ascii="Times New Roman" w:hAnsi="Times New Roman" w:eastAsia="黑体" w:cs="Times New Roman"/>
              </w:rPr>
            </w:pPr>
          </w:p>
        </w:tc>
        <w:tc>
          <w:tcPr>
            <w:tcW w:w="1188" w:type="dxa"/>
            <w:vAlign w:val="center"/>
          </w:tcPr>
          <w:p>
            <w:pPr>
              <w:jc w:val="center"/>
              <w:rPr>
                <w:rFonts w:ascii="Times New Roman" w:hAnsi="Times New Roman" w:eastAsia="黑体" w:cs="Times New Roman"/>
              </w:rPr>
            </w:pPr>
            <w:r>
              <w:rPr>
                <w:rFonts w:ascii="Times New Roman" w:hAnsi="Times New Roman" w:eastAsia="黑体" w:cs="Times New Roman"/>
              </w:rPr>
              <w:t>职务</w:t>
            </w:r>
          </w:p>
        </w:tc>
        <w:tc>
          <w:tcPr>
            <w:tcW w:w="2126" w:type="dxa"/>
            <w:gridSpan w:val="4"/>
            <w:vAlign w:val="center"/>
          </w:tcPr>
          <w:p>
            <w:pPr>
              <w:rPr>
                <w:rFonts w:ascii="Times New Roman" w:hAnsi="Times New Roman" w:eastAsia="黑体" w:cs="Times New Roman"/>
              </w:rPr>
            </w:pPr>
          </w:p>
        </w:tc>
        <w:tc>
          <w:tcPr>
            <w:tcW w:w="1276" w:type="dxa"/>
            <w:gridSpan w:val="4"/>
            <w:vAlign w:val="center"/>
          </w:tcPr>
          <w:p>
            <w:pPr>
              <w:jc w:val="center"/>
              <w:rPr>
                <w:rFonts w:ascii="Times New Roman" w:hAnsi="Times New Roman" w:eastAsia="黑体" w:cs="Times New Roman"/>
              </w:rPr>
            </w:pPr>
            <w:r>
              <w:rPr>
                <w:rFonts w:ascii="Times New Roman" w:hAnsi="Times New Roman" w:eastAsia="黑体" w:cs="Times New Roman"/>
              </w:rPr>
              <w:t>传真</w:t>
            </w:r>
          </w:p>
        </w:tc>
        <w:tc>
          <w:tcPr>
            <w:tcW w:w="2229" w:type="dxa"/>
            <w:gridSpan w:val="2"/>
            <w:vAlign w:val="center"/>
          </w:tcPr>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Merge w:val="continue"/>
            <w:vAlign w:val="center"/>
          </w:tcPr>
          <w:p>
            <w:pPr>
              <w:jc w:val="center"/>
              <w:rPr>
                <w:rFonts w:ascii="Times New Roman" w:hAnsi="Times New Roman" w:eastAsia="黑体" w:cs="Times New Roman"/>
              </w:rPr>
            </w:pPr>
          </w:p>
        </w:tc>
        <w:tc>
          <w:tcPr>
            <w:tcW w:w="1188" w:type="dxa"/>
            <w:vAlign w:val="center"/>
          </w:tcPr>
          <w:p>
            <w:pPr>
              <w:jc w:val="center"/>
              <w:rPr>
                <w:rFonts w:ascii="Times New Roman" w:hAnsi="Times New Roman" w:eastAsia="黑体" w:cs="Times New Roman"/>
              </w:rPr>
            </w:pPr>
            <w:r>
              <w:rPr>
                <w:rFonts w:ascii="Times New Roman" w:hAnsi="Times New Roman" w:eastAsia="黑体" w:cs="Times New Roman"/>
              </w:rPr>
              <w:t>邮箱</w:t>
            </w:r>
          </w:p>
        </w:tc>
        <w:tc>
          <w:tcPr>
            <w:tcW w:w="5631" w:type="dxa"/>
            <w:gridSpan w:val="10"/>
            <w:vAlign w:val="center"/>
          </w:tcPr>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注册资本</w:t>
            </w:r>
          </w:p>
        </w:tc>
        <w:tc>
          <w:tcPr>
            <w:tcW w:w="3314" w:type="dxa"/>
            <w:gridSpan w:val="5"/>
            <w:vAlign w:val="center"/>
          </w:tcPr>
          <w:p>
            <w:pPr>
              <w:rPr>
                <w:rFonts w:ascii="Times New Roman" w:hAnsi="Times New Roman" w:eastAsia="黑体" w:cs="Times New Roman"/>
              </w:rPr>
            </w:pPr>
          </w:p>
        </w:tc>
        <w:tc>
          <w:tcPr>
            <w:tcW w:w="1276" w:type="dxa"/>
            <w:gridSpan w:val="4"/>
            <w:vAlign w:val="center"/>
          </w:tcPr>
          <w:p>
            <w:pPr>
              <w:jc w:val="center"/>
              <w:rPr>
                <w:rFonts w:ascii="Times New Roman" w:hAnsi="Times New Roman" w:eastAsia="黑体" w:cs="Times New Roman"/>
              </w:rPr>
            </w:pPr>
            <w:r>
              <w:rPr>
                <w:rFonts w:ascii="Times New Roman" w:hAnsi="Times New Roman" w:eastAsia="黑体" w:cs="Times New Roman"/>
              </w:rPr>
              <w:t>法定代表人</w:t>
            </w:r>
          </w:p>
        </w:tc>
        <w:tc>
          <w:tcPr>
            <w:tcW w:w="2229" w:type="dxa"/>
            <w:gridSpan w:val="2"/>
            <w:vAlign w:val="center"/>
          </w:tcPr>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单位注册地址</w:t>
            </w:r>
          </w:p>
        </w:tc>
        <w:tc>
          <w:tcPr>
            <w:tcW w:w="6819" w:type="dxa"/>
            <w:gridSpan w:val="11"/>
            <w:vAlign w:val="center"/>
          </w:tcPr>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单位办公地址</w:t>
            </w:r>
          </w:p>
        </w:tc>
        <w:tc>
          <w:tcPr>
            <w:tcW w:w="6819" w:type="dxa"/>
            <w:gridSpan w:val="11"/>
            <w:vAlign w:val="center"/>
          </w:tcPr>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组织机构代码</w:t>
            </w:r>
          </w:p>
          <w:p>
            <w:pPr>
              <w:jc w:val="center"/>
              <w:rPr>
                <w:rFonts w:ascii="Times New Roman" w:hAnsi="Times New Roman" w:eastAsia="黑体" w:cs="Times New Roman"/>
              </w:rPr>
            </w:pPr>
            <w:r>
              <w:rPr>
                <w:rFonts w:ascii="Times New Roman" w:hAnsi="Times New Roman" w:eastAsia="黑体" w:cs="Times New Roman"/>
              </w:rPr>
              <w:t>/三证合一码</w:t>
            </w:r>
          </w:p>
        </w:tc>
        <w:tc>
          <w:tcPr>
            <w:tcW w:w="6819" w:type="dxa"/>
            <w:gridSpan w:val="11"/>
            <w:vAlign w:val="center"/>
          </w:tcPr>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单位性质</w:t>
            </w:r>
          </w:p>
        </w:tc>
        <w:tc>
          <w:tcPr>
            <w:tcW w:w="6819" w:type="dxa"/>
            <w:gridSpan w:val="11"/>
            <w:vAlign w:val="center"/>
          </w:tcPr>
          <w:p>
            <w:pPr>
              <w:rPr>
                <w:rFonts w:ascii="Times New Roman" w:hAnsi="Times New Roman" w:eastAsia="黑体" w:cs="Times New Roman"/>
              </w:rPr>
            </w:pPr>
            <w:r>
              <w:rPr>
                <w:rFonts w:ascii="Times New Roman" w:hAnsi="Times New Roman" w:eastAsia="黑体" w:cs="Times New Roman"/>
              </w:rPr>
              <w:t xml:space="preserve">□政府机关  □事业单位  □社会团体  □国有企业  □民营企业 </w:t>
            </w:r>
          </w:p>
          <w:p>
            <w:pPr>
              <w:rPr>
                <w:rFonts w:ascii="Times New Roman" w:hAnsi="Times New Roman" w:eastAsia="黑体" w:cs="Times New Roman"/>
              </w:rPr>
            </w:pPr>
            <w:r>
              <w:rPr>
                <w:rFonts w:ascii="Times New Roman" w:hAnsi="Times New Roman" w:eastAsia="黑体" w:cs="Times New Roman"/>
              </w:rPr>
              <w:t>□外资企业  □合资企业  □国有控股企业  □国有参股企业</w:t>
            </w:r>
          </w:p>
          <w:p>
            <w:pPr>
              <w:ind w:left="420" w:hanging="420"/>
              <w:rPr>
                <w:rFonts w:ascii="Times New Roman" w:hAnsi="Times New Roman" w:eastAsia="黑体" w:cs="Times New Roman"/>
              </w:rPr>
            </w:pPr>
            <w:r>
              <w:rPr>
                <w:rFonts w:ascii="Times New Roman" w:hAnsi="Times New Roman" w:eastAsia="黑体" w:cs="Times New Roman"/>
              </w:rPr>
              <w:t>其他（请注明）：</w:t>
            </w:r>
            <w:r>
              <w:rPr>
                <w:rFonts w:ascii="Times New Roman" w:hAnsi="Times New Roman"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主营业务</w:t>
            </w:r>
          </w:p>
        </w:tc>
        <w:tc>
          <w:tcPr>
            <w:tcW w:w="6819" w:type="dxa"/>
            <w:gridSpan w:val="11"/>
            <w:vAlign w:val="center"/>
          </w:tcPr>
          <w:p>
            <w:pPr>
              <w:rPr>
                <w:rFonts w:ascii="Times New Roman" w:hAnsi="Times New Roman" w:eastAsia="黑体" w:cs="Times New Roman"/>
              </w:rPr>
            </w:pPr>
            <w:r>
              <w:rPr>
                <w:rFonts w:ascii="Times New Roman" w:hAnsi="Times New Roman" w:eastAsia="黑体" w:cs="Times New Roman"/>
              </w:rPr>
              <w:t>□大数据  □云计算  □区块链  □人工智能   □物联网  □信息安全□移动互联网   □电子商务   □系统集成  □运营维护 □集成电路  □基础软件      □工业软件    □嵌入式系统软件</w:t>
            </w:r>
          </w:p>
          <w:p>
            <w:pPr>
              <w:rPr>
                <w:rFonts w:ascii="Times New Roman" w:hAnsi="Times New Roman" w:eastAsia="黑体" w:cs="Times New Roman"/>
                <w:u w:val="single"/>
              </w:rPr>
            </w:pPr>
            <w:r>
              <w:rPr>
                <w:rFonts w:ascii="Times New Roman" w:hAnsi="Times New Roman" w:eastAsia="黑体" w:cs="Times New Roman"/>
              </w:rPr>
              <w:t>其他（请注明）：</w:t>
            </w:r>
            <w:r>
              <w:rPr>
                <w:rFonts w:ascii="Times New Roman" w:hAnsi="Times New Roman"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是否上市公司</w:t>
            </w:r>
          </w:p>
        </w:tc>
        <w:tc>
          <w:tcPr>
            <w:tcW w:w="6819" w:type="dxa"/>
            <w:gridSpan w:val="11"/>
            <w:vAlign w:val="center"/>
          </w:tcPr>
          <w:p>
            <w:pPr>
              <w:rPr>
                <w:rFonts w:ascii="Times New Roman" w:hAnsi="Times New Roman" w:eastAsia="黑体" w:cs="Times New Roman"/>
              </w:rPr>
            </w:pPr>
            <w:r>
              <w:rPr>
                <w:rFonts w:ascii="Times New Roman" w:hAnsi="Times New Roman" w:eastAsia="黑体" w:cs="Times New Roman"/>
              </w:rPr>
              <w:t>□否</w:t>
            </w:r>
          </w:p>
          <w:p>
            <w:pPr>
              <w:rPr>
                <w:rFonts w:ascii="Times New Roman" w:hAnsi="Times New Roman" w:eastAsia="黑体" w:cs="Times New Roman"/>
              </w:rPr>
            </w:pPr>
            <w:r>
              <w:rPr>
                <w:rFonts w:ascii="Times New Roman" w:hAnsi="Times New Roman" w:eastAsia="黑体" w:cs="Times New Roman"/>
              </w:rPr>
              <w:t>□是（上市时间：</w:t>
            </w:r>
            <w:r>
              <w:rPr>
                <w:rFonts w:ascii="Times New Roman" w:hAnsi="Times New Roman" w:eastAsia="黑体" w:cs="Times New Roman"/>
                <w:u w:val="single"/>
              </w:rPr>
              <w:t xml:space="preserve">        </w:t>
            </w:r>
            <w:r>
              <w:rPr>
                <w:rFonts w:ascii="Times New Roman" w:hAnsi="Times New Roman" w:eastAsia="黑体" w:cs="Times New Roman"/>
              </w:rPr>
              <w:t>，上市地点：</w:t>
            </w:r>
            <w:r>
              <w:rPr>
                <w:rFonts w:ascii="Times New Roman" w:hAnsi="Times New Roman" w:eastAsia="黑体" w:cs="Times New Roman"/>
                <w:u w:val="single"/>
              </w:rPr>
              <w:t xml:space="preserve">        </w:t>
            </w:r>
            <w:r>
              <w:rPr>
                <w:rFonts w:ascii="Times New Roman" w:hAnsi="Times New Roman" w:eastAsia="黑体" w:cs="Times New Roman"/>
              </w:rPr>
              <w:t>，股票代码：</w:t>
            </w:r>
            <w:r>
              <w:rPr>
                <w:rFonts w:ascii="Times New Roman" w:hAnsi="Times New Roman" w:eastAsia="黑体" w:cs="Times New Roman"/>
                <w:u w:val="single"/>
              </w:rPr>
              <w:t xml:space="preserve">        </w:t>
            </w:r>
            <w:r>
              <w:rPr>
                <w:rFonts w:ascii="Times New Roman" w:hAnsi="Times New Roman" w:eastAsia="黑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是否有业务出口</w:t>
            </w:r>
          </w:p>
        </w:tc>
        <w:tc>
          <w:tcPr>
            <w:tcW w:w="6819" w:type="dxa"/>
            <w:gridSpan w:val="11"/>
            <w:vAlign w:val="center"/>
          </w:tcPr>
          <w:p>
            <w:pPr>
              <w:rPr>
                <w:rFonts w:ascii="Times New Roman" w:hAnsi="Times New Roman" w:eastAsia="黑体" w:cs="Times New Roman"/>
              </w:rPr>
            </w:pPr>
            <w:r>
              <w:rPr>
                <w:rFonts w:ascii="Times New Roman" w:hAnsi="Times New Roman" w:eastAsia="黑体" w:cs="Times New Roman"/>
              </w:rPr>
              <w:t>□否</w:t>
            </w:r>
          </w:p>
          <w:p>
            <w:pPr>
              <w:rPr>
                <w:rFonts w:ascii="Times New Roman" w:hAnsi="Times New Roman" w:eastAsia="黑体" w:cs="Times New Roman"/>
              </w:rPr>
            </w:pPr>
            <w:r>
              <w:rPr>
                <w:rFonts w:ascii="Times New Roman" w:hAnsi="Times New Roman" w:eastAsia="黑体" w:cs="Times New Roman"/>
              </w:rPr>
              <w:t>□是（主要出口地点：</w:t>
            </w:r>
            <w:r>
              <w:rPr>
                <w:rFonts w:ascii="Times New Roman" w:hAnsi="Times New Roman" w:eastAsia="黑体" w:cs="Times New Roman"/>
                <w:u w:val="single"/>
              </w:rPr>
              <w:t xml:space="preserve">           </w:t>
            </w:r>
            <w:r>
              <w:rPr>
                <w:rFonts w:ascii="Times New Roman" w:hAnsi="Times New Roman" w:eastAsia="黑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相关荣誉</w:t>
            </w:r>
          </w:p>
          <w:p>
            <w:pPr>
              <w:jc w:val="center"/>
              <w:rPr>
                <w:rFonts w:ascii="Times New Roman" w:hAnsi="Times New Roman" w:eastAsia="黑体" w:cs="Times New Roman"/>
              </w:rPr>
            </w:pPr>
            <w:r>
              <w:rPr>
                <w:rFonts w:ascii="Times New Roman" w:hAnsi="Times New Roman" w:eastAsia="黑体" w:cs="Times New Roman"/>
              </w:rPr>
              <w:t>（提供证明材料）</w:t>
            </w:r>
          </w:p>
        </w:tc>
        <w:tc>
          <w:tcPr>
            <w:tcW w:w="6819" w:type="dxa"/>
            <w:gridSpan w:val="11"/>
            <w:vAlign w:val="center"/>
          </w:tcPr>
          <w:p>
            <w:pPr>
              <w:rPr>
                <w:rFonts w:ascii="Times New Roman" w:hAnsi="Times New Roman" w:eastAsia="黑体" w:cs="Times New Roman"/>
              </w:rPr>
            </w:pPr>
            <w:r>
              <w:rPr>
                <w:rFonts w:ascii="Times New Roman" w:hAnsi="Times New Roman" w:eastAsia="黑体" w:cs="Times New Roman"/>
              </w:rPr>
              <w:t>高新技术企业   □国家级/□省市级  授予年份：</w:t>
            </w:r>
            <w:r>
              <w:rPr>
                <w:rFonts w:ascii="Times New Roman" w:hAnsi="Times New Roman" w:eastAsia="黑体" w:cs="Times New Roman"/>
                <w:u w:val="single"/>
              </w:rPr>
              <w:t xml:space="preserve">        </w:t>
            </w:r>
            <w:r>
              <w:rPr>
                <w:rFonts w:ascii="Times New Roman" w:hAnsi="Times New Roman" w:eastAsia="黑体" w:cs="Times New Roman"/>
              </w:rPr>
              <w:t>年</w:t>
            </w:r>
          </w:p>
          <w:p>
            <w:pPr>
              <w:rPr>
                <w:rFonts w:ascii="Times New Roman" w:hAnsi="Times New Roman" w:eastAsia="黑体" w:cs="Times New Roman"/>
              </w:rPr>
            </w:pPr>
            <w:r>
              <w:rPr>
                <w:rFonts w:ascii="Times New Roman" w:hAnsi="Times New Roman" w:eastAsia="黑体" w:cs="Times New Roman"/>
              </w:rPr>
              <w:t>企业技术中心   □国家级/□省市级  授予年份：</w:t>
            </w:r>
            <w:r>
              <w:rPr>
                <w:rFonts w:ascii="Times New Roman" w:hAnsi="Times New Roman" w:eastAsia="黑体" w:cs="Times New Roman"/>
                <w:u w:val="single"/>
              </w:rPr>
              <w:t xml:space="preserve">        </w:t>
            </w:r>
            <w:r>
              <w:rPr>
                <w:rFonts w:ascii="Times New Roman" w:hAnsi="Times New Roman" w:eastAsia="黑体" w:cs="Times New Roman"/>
              </w:rPr>
              <w:t>年</w:t>
            </w:r>
          </w:p>
          <w:p>
            <w:pPr>
              <w:rPr>
                <w:rFonts w:ascii="Times New Roman" w:hAnsi="Times New Roman" w:eastAsia="黑体" w:cs="Times New Roman"/>
              </w:rPr>
            </w:pPr>
            <w:r>
              <w:rPr>
                <w:rFonts w:ascii="Times New Roman" w:hAnsi="Times New Roman" w:eastAsia="黑体" w:cs="Times New Roman"/>
              </w:rPr>
              <w:t>重点实验室     □国家级/□省市级  授予年份：</w:t>
            </w:r>
            <w:r>
              <w:rPr>
                <w:rFonts w:ascii="Times New Roman" w:hAnsi="Times New Roman" w:eastAsia="黑体" w:cs="Times New Roman"/>
                <w:u w:val="single"/>
              </w:rPr>
              <w:t xml:space="preserve">        </w:t>
            </w:r>
            <w:r>
              <w:rPr>
                <w:rFonts w:ascii="Times New Roman" w:hAnsi="Times New Roman" w:eastAsia="黑体" w:cs="Times New Roman"/>
              </w:rPr>
              <w:t>年</w:t>
            </w:r>
          </w:p>
          <w:p>
            <w:pPr>
              <w:rPr>
                <w:rFonts w:ascii="Times New Roman" w:hAnsi="Times New Roman" w:eastAsia="黑体" w:cs="Times New Roman"/>
              </w:rPr>
            </w:pPr>
            <w:r>
              <w:rPr>
                <w:rFonts w:ascii="Times New Roman" w:hAnsi="Times New Roman" w:eastAsia="黑体" w:cs="Times New Roman"/>
              </w:rPr>
              <w:t>其他市级以上荣誉自行添加：</w:t>
            </w:r>
          </w:p>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研发能力</w:t>
            </w:r>
          </w:p>
          <w:p>
            <w:pPr>
              <w:jc w:val="center"/>
              <w:rPr>
                <w:rFonts w:ascii="Times New Roman" w:hAnsi="Times New Roman" w:eastAsia="黑体" w:cs="Times New Roman"/>
              </w:rPr>
            </w:pPr>
            <w:r>
              <w:rPr>
                <w:rFonts w:ascii="Times New Roman" w:hAnsi="Times New Roman" w:eastAsia="黑体" w:cs="Times New Roman"/>
              </w:rPr>
              <w:t>（提供证明材料）</w:t>
            </w:r>
          </w:p>
        </w:tc>
        <w:tc>
          <w:tcPr>
            <w:tcW w:w="6819" w:type="dxa"/>
            <w:gridSpan w:val="11"/>
            <w:vAlign w:val="center"/>
          </w:tcPr>
          <w:p>
            <w:pPr>
              <w:jc w:val="center"/>
              <w:rPr>
                <w:rFonts w:ascii="Times New Roman" w:hAnsi="Times New Roman" w:eastAsia="黑体" w:cs="Times New Roman"/>
              </w:rPr>
            </w:pPr>
            <w:r>
              <w:rPr>
                <w:rFonts w:ascii="Times New Roman" w:hAnsi="Times New Roman" w:eastAsia="黑体" w:cs="Times New Roman"/>
              </w:rPr>
              <w:t>（获得的专利、标准、知识产权等）</w:t>
            </w:r>
          </w:p>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snapToGrid w:val="0"/>
              <w:jc w:val="center"/>
              <w:rPr>
                <w:rFonts w:ascii="Times New Roman" w:hAnsi="Times New Roman" w:eastAsia="黑体" w:cs="Times New Roman"/>
                <w:kern w:val="0"/>
              </w:rPr>
            </w:pPr>
            <w:r>
              <w:rPr>
                <w:rFonts w:ascii="Times New Roman" w:hAnsi="Times New Roman" w:eastAsia="黑体" w:cs="Times New Roman"/>
                <w:kern w:val="0"/>
              </w:rPr>
              <w:t>主营业务收入</w:t>
            </w:r>
          </w:p>
          <w:p>
            <w:pPr>
              <w:snapToGrid w:val="0"/>
              <w:jc w:val="center"/>
              <w:rPr>
                <w:rFonts w:ascii="Times New Roman" w:hAnsi="Times New Roman" w:eastAsia="黑体" w:cs="Times New Roman"/>
                <w:kern w:val="0"/>
              </w:rPr>
            </w:pPr>
            <w:r>
              <w:rPr>
                <w:rFonts w:ascii="Times New Roman" w:hAnsi="Times New Roman" w:eastAsia="黑体" w:cs="Times New Roman"/>
                <w:kern w:val="0"/>
              </w:rPr>
              <w:t>（万元）</w:t>
            </w:r>
          </w:p>
        </w:tc>
        <w:tc>
          <w:tcPr>
            <w:tcW w:w="2379" w:type="dxa"/>
            <w:gridSpan w:val="4"/>
            <w:vAlign w:val="center"/>
          </w:tcPr>
          <w:p>
            <w:pPr>
              <w:snapToGrid w:val="0"/>
              <w:jc w:val="center"/>
              <w:rPr>
                <w:rFonts w:ascii="Times New Roman" w:hAnsi="Times New Roman" w:eastAsia="黑体" w:cs="Times New Roman"/>
                <w:kern w:val="0"/>
              </w:rPr>
            </w:pPr>
            <w:r>
              <w:rPr>
                <w:rFonts w:ascii="Times New Roman" w:hAnsi="Times New Roman" w:eastAsia="黑体" w:cs="Times New Roman"/>
                <w:kern w:val="0"/>
              </w:rPr>
              <w:t>（提供证明材料）</w:t>
            </w:r>
          </w:p>
        </w:tc>
        <w:tc>
          <w:tcPr>
            <w:tcW w:w="1984" w:type="dxa"/>
            <w:gridSpan w:val="3"/>
            <w:vAlign w:val="center"/>
          </w:tcPr>
          <w:p>
            <w:pPr>
              <w:snapToGrid w:val="0"/>
              <w:jc w:val="center"/>
              <w:rPr>
                <w:rFonts w:ascii="Times New Roman" w:hAnsi="Times New Roman" w:eastAsia="黑体" w:cs="Times New Roman"/>
                <w:kern w:val="0"/>
              </w:rPr>
            </w:pPr>
            <w:r>
              <w:rPr>
                <w:rFonts w:ascii="Times New Roman" w:hAnsi="Times New Roman" w:eastAsia="黑体" w:cs="Times New Roman"/>
                <w:kern w:val="0"/>
              </w:rPr>
              <w:t>研发投入</w:t>
            </w:r>
          </w:p>
          <w:p>
            <w:pPr>
              <w:snapToGrid w:val="0"/>
              <w:jc w:val="center"/>
              <w:rPr>
                <w:rFonts w:ascii="Times New Roman" w:hAnsi="Times New Roman" w:eastAsia="黑体" w:cs="Times New Roman"/>
                <w:kern w:val="0"/>
              </w:rPr>
            </w:pPr>
            <w:r>
              <w:rPr>
                <w:rFonts w:ascii="Times New Roman" w:hAnsi="Times New Roman" w:eastAsia="黑体" w:cs="Times New Roman"/>
                <w:kern w:val="0"/>
              </w:rPr>
              <w:t>（万元）</w:t>
            </w:r>
          </w:p>
        </w:tc>
        <w:tc>
          <w:tcPr>
            <w:tcW w:w="2456" w:type="dxa"/>
            <w:gridSpan w:val="4"/>
            <w:vAlign w:val="center"/>
          </w:tcPr>
          <w:p>
            <w:pPr>
              <w:snapToGrid w:val="0"/>
              <w:jc w:val="center"/>
              <w:rPr>
                <w:rFonts w:ascii="Times New Roman" w:hAnsi="Times New Roman"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jc w:val="center"/>
              <w:rPr>
                <w:rFonts w:ascii="Times New Roman" w:hAnsi="Times New Roman" w:eastAsia="黑体" w:cs="Times New Roman"/>
              </w:rPr>
            </w:pPr>
            <w:r>
              <w:rPr>
                <w:rFonts w:ascii="Times New Roman" w:hAnsi="Times New Roman" w:eastAsia="黑体" w:cs="Times New Roman"/>
              </w:rPr>
              <w:t>信息消费相关业务收入</w:t>
            </w:r>
            <w:r>
              <w:rPr>
                <w:rFonts w:ascii="Times New Roman" w:hAnsi="Times New Roman" w:eastAsia="黑体" w:cs="Times New Roman"/>
                <w:kern w:val="0"/>
              </w:rPr>
              <w:t>（万元）</w:t>
            </w:r>
          </w:p>
        </w:tc>
        <w:tc>
          <w:tcPr>
            <w:tcW w:w="2379" w:type="dxa"/>
            <w:gridSpan w:val="4"/>
            <w:vAlign w:val="center"/>
          </w:tcPr>
          <w:p>
            <w:pPr>
              <w:rPr>
                <w:rFonts w:ascii="Times New Roman" w:hAnsi="Times New Roman" w:eastAsia="黑体" w:cs="Times New Roman"/>
              </w:rPr>
            </w:pPr>
          </w:p>
        </w:tc>
        <w:tc>
          <w:tcPr>
            <w:tcW w:w="1984" w:type="dxa"/>
            <w:gridSpan w:val="3"/>
            <w:vAlign w:val="center"/>
          </w:tcPr>
          <w:p>
            <w:pPr>
              <w:jc w:val="center"/>
              <w:rPr>
                <w:rFonts w:ascii="Times New Roman" w:hAnsi="Times New Roman" w:eastAsia="黑体" w:cs="Times New Roman"/>
              </w:rPr>
            </w:pPr>
            <w:r>
              <w:rPr>
                <w:rFonts w:ascii="Times New Roman" w:hAnsi="Times New Roman" w:eastAsia="黑体" w:cs="Times New Roman"/>
              </w:rPr>
              <w:t>研发人员</w:t>
            </w:r>
          </w:p>
          <w:p>
            <w:pPr>
              <w:jc w:val="center"/>
              <w:rPr>
                <w:rFonts w:ascii="Times New Roman" w:hAnsi="Times New Roman" w:eastAsia="黑体" w:cs="Times New Roman"/>
              </w:rPr>
            </w:pPr>
            <w:r>
              <w:rPr>
                <w:rFonts w:ascii="Times New Roman" w:hAnsi="Times New Roman" w:eastAsia="黑体" w:cs="Times New Roman"/>
              </w:rPr>
              <w:t>规模</w:t>
            </w:r>
          </w:p>
        </w:tc>
        <w:tc>
          <w:tcPr>
            <w:tcW w:w="2456" w:type="dxa"/>
            <w:gridSpan w:val="4"/>
            <w:vAlign w:val="center"/>
          </w:tcPr>
          <w:p>
            <w:pP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snapToGrid w:val="0"/>
              <w:jc w:val="center"/>
              <w:rPr>
                <w:rFonts w:ascii="Times New Roman" w:hAnsi="Times New Roman" w:eastAsia="黑体" w:cs="Times New Roman"/>
                <w:kern w:val="0"/>
              </w:rPr>
            </w:pPr>
            <w:r>
              <w:rPr>
                <w:rFonts w:ascii="Times New Roman" w:hAnsi="Times New Roman" w:eastAsia="黑体" w:cs="Times New Roman"/>
                <w:kern w:val="0"/>
              </w:rPr>
              <w:t>软件业务收入</w:t>
            </w:r>
          </w:p>
          <w:p>
            <w:pPr>
              <w:snapToGrid w:val="0"/>
              <w:jc w:val="center"/>
              <w:rPr>
                <w:rFonts w:ascii="Times New Roman" w:hAnsi="Times New Roman" w:eastAsia="黑体" w:cs="Times New Roman"/>
                <w:kern w:val="0"/>
              </w:rPr>
            </w:pPr>
            <w:r>
              <w:rPr>
                <w:rFonts w:ascii="Times New Roman" w:hAnsi="Times New Roman" w:eastAsia="黑体" w:cs="Times New Roman"/>
                <w:kern w:val="0"/>
              </w:rPr>
              <w:t>(软件业企业必填)</w:t>
            </w:r>
          </w:p>
        </w:tc>
        <w:tc>
          <w:tcPr>
            <w:tcW w:w="1330" w:type="dxa"/>
            <w:gridSpan w:val="2"/>
            <w:vAlign w:val="center"/>
          </w:tcPr>
          <w:p>
            <w:pPr>
              <w:snapToGrid w:val="0"/>
              <w:jc w:val="center"/>
              <w:rPr>
                <w:rFonts w:ascii="Times New Roman" w:hAnsi="Times New Roman" w:eastAsia="黑体" w:cs="Times New Roman"/>
              </w:rPr>
            </w:pPr>
            <w:r>
              <w:rPr>
                <w:rFonts w:ascii="Times New Roman" w:hAnsi="Times New Roman" w:eastAsia="黑体" w:cs="Times New Roman"/>
              </w:rPr>
              <w:t>产品收入总额</w:t>
            </w:r>
            <w:r>
              <w:rPr>
                <w:rFonts w:ascii="Times New Roman" w:hAnsi="Times New Roman" w:eastAsia="黑体" w:cs="Times New Roman"/>
                <w:kern w:val="0"/>
              </w:rPr>
              <w:t>（万元）</w:t>
            </w:r>
          </w:p>
        </w:tc>
        <w:tc>
          <w:tcPr>
            <w:tcW w:w="1049" w:type="dxa"/>
            <w:gridSpan w:val="2"/>
            <w:vAlign w:val="center"/>
          </w:tcPr>
          <w:p>
            <w:pPr>
              <w:snapToGrid w:val="0"/>
              <w:jc w:val="center"/>
              <w:rPr>
                <w:rFonts w:ascii="Times New Roman" w:hAnsi="Times New Roman" w:eastAsia="黑体" w:cs="Times New Roman"/>
              </w:rPr>
            </w:pPr>
          </w:p>
        </w:tc>
        <w:tc>
          <w:tcPr>
            <w:tcW w:w="1134" w:type="dxa"/>
            <w:gridSpan w:val="2"/>
            <w:vAlign w:val="center"/>
          </w:tcPr>
          <w:p>
            <w:pPr>
              <w:snapToGrid w:val="0"/>
              <w:jc w:val="center"/>
              <w:rPr>
                <w:rFonts w:ascii="Times New Roman" w:hAnsi="Times New Roman" w:eastAsia="黑体" w:cs="Times New Roman"/>
              </w:rPr>
            </w:pPr>
            <w:r>
              <w:rPr>
                <w:rFonts w:ascii="Times New Roman" w:hAnsi="Times New Roman" w:eastAsia="黑体" w:cs="Times New Roman"/>
              </w:rPr>
              <w:t>信息技术服务收入总额</w:t>
            </w:r>
            <w:r>
              <w:rPr>
                <w:rFonts w:ascii="Times New Roman" w:hAnsi="Times New Roman" w:eastAsia="黑体" w:cs="Times New Roman"/>
                <w:kern w:val="0"/>
              </w:rPr>
              <w:t>（万元）</w:t>
            </w:r>
          </w:p>
        </w:tc>
        <w:tc>
          <w:tcPr>
            <w:tcW w:w="1077" w:type="dxa"/>
            <w:gridSpan w:val="3"/>
            <w:vAlign w:val="center"/>
          </w:tcPr>
          <w:p>
            <w:pPr>
              <w:snapToGrid w:val="0"/>
              <w:jc w:val="center"/>
              <w:rPr>
                <w:rFonts w:ascii="Times New Roman" w:hAnsi="Times New Roman" w:eastAsia="黑体" w:cs="Times New Roman"/>
              </w:rPr>
            </w:pPr>
          </w:p>
        </w:tc>
        <w:tc>
          <w:tcPr>
            <w:tcW w:w="1276" w:type="dxa"/>
            <w:vAlign w:val="center"/>
          </w:tcPr>
          <w:p>
            <w:pPr>
              <w:snapToGrid w:val="0"/>
              <w:jc w:val="center"/>
              <w:rPr>
                <w:rFonts w:ascii="Times New Roman" w:hAnsi="Times New Roman" w:eastAsia="黑体" w:cs="Times New Roman"/>
              </w:rPr>
            </w:pPr>
            <w:r>
              <w:rPr>
                <w:rFonts w:ascii="Times New Roman" w:hAnsi="Times New Roman" w:eastAsia="黑体" w:cs="Times New Roman"/>
              </w:rPr>
              <w:t xml:space="preserve">嵌入式系统软件收入总额 </w:t>
            </w:r>
            <w:r>
              <w:rPr>
                <w:rFonts w:ascii="Times New Roman" w:hAnsi="Times New Roman" w:eastAsia="黑体" w:cs="Times New Roman"/>
                <w:kern w:val="0"/>
              </w:rPr>
              <w:t>（万元）</w:t>
            </w:r>
          </w:p>
        </w:tc>
        <w:tc>
          <w:tcPr>
            <w:tcW w:w="953" w:type="dxa"/>
            <w:vAlign w:val="center"/>
          </w:tcPr>
          <w:p>
            <w:pPr>
              <w:snapToGrid w:val="0"/>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snapToGrid w:val="0"/>
              <w:jc w:val="center"/>
              <w:rPr>
                <w:rFonts w:ascii="Times New Roman" w:hAnsi="Times New Roman" w:eastAsia="黑体" w:cs="Times New Roman"/>
                <w:kern w:val="0"/>
              </w:rPr>
            </w:pPr>
            <w:r>
              <w:rPr>
                <w:rFonts w:ascii="Times New Roman" w:hAnsi="Times New Roman" w:eastAsia="黑体" w:cs="Times New Roman"/>
                <w:kern w:val="0"/>
              </w:rPr>
              <w:t>申报单位简介</w:t>
            </w:r>
          </w:p>
          <w:p>
            <w:pPr>
              <w:snapToGrid w:val="0"/>
              <w:jc w:val="center"/>
              <w:rPr>
                <w:rFonts w:ascii="Times New Roman" w:hAnsi="Times New Roman" w:eastAsia="黑体" w:cs="Times New Roman"/>
                <w:kern w:val="0"/>
              </w:rPr>
            </w:pPr>
          </w:p>
        </w:tc>
        <w:tc>
          <w:tcPr>
            <w:tcW w:w="6819" w:type="dxa"/>
            <w:gridSpan w:val="11"/>
            <w:vAlign w:val="center"/>
          </w:tcPr>
          <w:p>
            <w:pPr>
              <w:snapToGrid w:val="0"/>
              <w:jc w:val="left"/>
              <w:rPr>
                <w:rFonts w:ascii="Times New Roman" w:hAnsi="Times New Roman" w:eastAsia="黑体" w:cs="Times New Roman"/>
              </w:rPr>
            </w:pPr>
            <w:r>
              <w:rPr>
                <w:rFonts w:ascii="Times New Roman" w:hAnsi="Times New Roman" w:eastAsia="黑体" w:cs="Times New Roman"/>
              </w:rPr>
              <w:t>（发展历程、主营业务、市场销售、资源整合共享能力、技术成果转化能力等方面基本情况，不超过400字）</w:t>
            </w:r>
          </w:p>
          <w:p>
            <w:pPr>
              <w:snapToGrid w:val="0"/>
              <w:jc w:val="left"/>
              <w:rPr>
                <w:rFonts w:ascii="Times New Roman" w:hAnsi="Times New Roman" w:eastAsia="黑体" w:cs="Times New Roman"/>
              </w:rPr>
            </w:pPr>
          </w:p>
          <w:p>
            <w:pPr>
              <w:snapToGrid w:val="0"/>
              <w:jc w:val="left"/>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656" w:type="dxa"/>
            <w:gridSpan w:val="12"/>
            <w:shd w:val="clear" w:color="auto" w:fill="BFBFBF"/>
            <w:vAlign w:val="center"/>
          </w:tcPr>
          <w:p>
            <w:pPr>
              <w:spacing w:line="360" w:lineRule="auto"/>
              <w:jc w:val="center"/>
              <w:rPr>
                <w:rFonts w:ascii="Times New Roman" w:hAnsi="Times New Roman" w:eastAsia="黑体" w:cs="Times New Roman"/>
                <w:b/>
                <w:bCs/>
              </w:rPr>
            </w:pPr>
            <w:r>
              <w:rPr>
                <w:rFonts w:ascii="Times New Roman" w:hAnsi="Times New Roman" w:eastAsia="黑体" w:cs="Times New Roman"/>
                <w:b/>
                <w:bCs/>
                <w:sz w:val="32"/>
                <w:szCs w:val="32"/>
              </w:rPr>
              <w:t>二、申报项目基本信息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837" w:type="dxa"/>
            <w:vAlign w:val="center"/>
          </w:tcPr>
          <w:p>
            <w:pPr>
              <w:snapToGrid w:val="0"/>
              <w:jc w:val="center"/>
              <w:rPr>
                <w:rFonts w:ascii="Times New Roman" w:hAnsi="Times New Roman" w:eastAsia="黑体" w:cs="Times New Roman"/>
              </w:rPr>
            </w:pPr>
            <w:r>
              <w:rPr>
                <w:rFonts w:ascii="Times New Roman" w:hAnsi="Times New Roman" w:eastAsia="黑体" w:cs="Times New Roman"/>
              </w:rPr>
              <w:t>项目名称</w:t>
            </w:r>
          </w:p>
        </w:tc>
        <w:tc>
          <w:tcPr>
            <w:tcW w:w="6819" w:type="dxa"/>
            <w:gridSpan w:val="11"/>
            <w:vAlign w:val="center"/>
          </w:tcPr>
          <w:p>
            <w:pPr>
              <w:snapToGrid w:val="0"/>
              <w:jc w:val="center"/>
              <w:rPr>
                <w:rFonts w:ascii="Times New Roman" w:hAnsi="Times New Roman" w:eastAsia="黑体" w:cs="Times New Roman"/>
              </w:rPr>
            </w:pPr>
            <w:r>
              <w:rPr>
                <w:rFonts w:ascii="Times New Roman" w:hAnsi="Times New Roman" w:eastAsia="黑体" w:cs="Times New Roman"/>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837" w:type="dxa"/>
            <w:vAlign w:val="center"/>
          </w:tcPr>
          <w:p>
            <w:pPr>
              <w:snapToGrid w:val="0"/>
              <w:jc w:val="center"/>
              <w:rPr>
                <w:rFonts w:ascii="Times New Roman" w:hAnsi="Times New Roman" w:eastAsia="黑体" w:cs="Times New Roman"/>
              </w:rPr>
            </w:pPr>
            <w:r>
              <w:rPr>
                <w:rFonts w:ascii="Times New Roman" w:hAnsi="Times New Roman" w:eastAsia="黑体" w:cs="Times New Roman"/>
              </w:rPr>
              <w:t>起止日期</w:t>
            </w:r>
          </w:p>
        </w:tc>
        <w:tc>
          <w:tcPr>
            <w:tcW w:w="2273" w:type="dxa"/>
            <w:gridSpan w:val="3"/>
            <w:vAlign w:val="center"/>
          </w:tcPr>
          <w:p>
            <w:pPr>
              <w:snapToGrid w:val="0"/>
              <w:jc w:val="center"/>
              <w:rPr>
                <w:rFonts w:ascii="Times New Roman" w:hAnsi="Times New Roman" w:eastAsia="黑体" w:cs="Times New Roman"/>
              </w:rPr>
            </w:pPr>
          </w:p>
        </w:tc>
        <w:tc>
          <w:tcPr>
            <w:tcW w:w="2273" w:type="dxa"/>
            <w:gridSpan w:val="5"/>
            <w:vAlign w:val="center"/>
          </w:tcPr>
          <w:p>
            <w:pPr>
              <w:snapToGrid w:val="0"/>
              <w:jc w:val="center"/>
              <w:rPr>
                <w:rFonts w:ascii="Times New Roman" w:hAnsi="Times New Roman" w:eastAsia="黑体" w:cs="Times New Roman"/>
              </w:rPr>
            </w:pPr>
            <w:r>
              <w:rPr>
                <w:rFonts w:ascii="Times New Roman" w:hAnsi="Times New Roman" w:eastAsia="黑体" w:cs="Times New Roman"/>
              </w:rPr>
              <w:t>项目投资（万元）</w:t>
            </w:r>
          </w:p>
        </w:tc>
        <w:tc>
          <w:tcPr>
            <w:tcW w:w="2273" w:type="dxa"/>
            <w:gridSpan w:val="3"/>
            <w:vAlign w:val="center"/>
          </w:tcPr>
          <w:p>
            <w:pPr>
              <w:snapToGrid w:val="0"/>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Merge w:val="restart"/>
            <w:vAlign w:val="center"/>
          </w:tcPr>
          <w:p>
            <w:pPr>
              <w:snapToGrid w:val="0"/>
              <w:jc w:val="center"/>
              <w:rPr>
                <w:rFonts w:ascii="Times New Roman" w:hAnsi="Times New Roman" w:eastAsia="黑体" w:cs="Times New Roman"/>
              </w:rPr>
            </w:pPr>
            <w:r>
              <w:rPr>
                <w:rFonts w:ascii="Times New Roman" w:hAnsi="Times New Roman" w:eastAsia="黑体" w:cs="Times New Roman"/>
              </w:rPr>
              <w:t>项目负责人</w:t>
            </w:r>
          </w:p>
        </w:tc>
        <w:tc>
          <w:tcPr>
            <w:tcW w:w="1188" w:type="dxa"/>
            <w:vAlign w:val="center"/>
          </w:tcPr>
          <w:p>
            <w:pPr>
              <w:snapToGrid w:val="0"/>
              <w:jc w:val="center"/>
              <w:rPr>
                <w:rFonts w:ascii="Times New Roman" w:hAnsi="Times New Roman" w:eastAsia="黑体" w:cs="Times New Roman"/>
              </w:rPr>
            </w:pPr>
            <w:r>
              <w:rPr>
                <w:rFonts w:ascii="Times New Roman" w:hAnsi="Times New Roman" w:eastAsia="黑体" w:cs="Times New Roman"/>
              </w:rPr>
              <w:t>姓名</w:t>
            </w:r>
          </w:p>
        </w:tc>
        <w:tc>
          <w:tcPr>
            <w:tcW w:w="2126" w:type="dxa"/>
            <w:gridSpan w:val="4"/>
            <w:vAlign w:val="center"/>
          </w:tcPr>
          <w:p>
            <w:pPr>
              <w:snapToGrid w:val="0"/>
              <w:jc w:val="center"/>
              <w:rPr>
                <w:rFonts w:ascii="Times New Roman" w:hAnsi="Times New Roman" w:eastAsia="黑体" w:cs="Times New Roman"/>
              </w:rPr>
            </w:pPr>
          </w:p>
        </w:tc>
        <w:tc>
          <w:tcPr>
            <w:tcW w:w="1276" w:type="dxa"/>
            <w:gridSpan w:val="4"/>
            <w:vAlign w:val="center"/>
          </w:tcPr>
          <w:p>
            <w:pPr>
              <w:snapToGrid w:val="0"/>
              <w:jc w:val="center"/>
              <w:rPr>
                <w:rFonts w:ascii="Times New Roman" w:hAnsi="Times New Roman" w:eastAsia="黑体" w:cs="Times New Roman"/>
              </w:rPr>
            </w:pPr>
            <w:r>
              <w:rPr>
                <w:rFonts w:ascii="Times New Roman" w:hAnsi="Times New Roman" w:eastAsia="黑体" w:cs="Times New Roman"/>
              </w:rPr>
              <w:t>职务</w:t>
            </w:r>
          </w:p>
        </w:tc>
        <w:tc>
          <w:tcPr>
            <w:tcW w:w="2229" w:type="dxa"/>
            <w:gridSpan w:val="2"/>
            <w:vAlign w:val="center"/>
          </w:tcPr>
          <w:p>
            <w:pPr>
              <w:snapToGrid w:val="0"/>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Merge w:val="continue"/>
            <w:vAlign w:val="center"/>
          </w:tcPr>
          <w:p>
            <w:pPr>
              <w:snapToGrid w:val="0"/>
              <w:jc w:val="center"/>
              <w:rPr>
                <w:rFonts w:ascii="Times New Roman" w:hAnsi="Times New Roman" w:eastAsia="黑体" w:cs="Times New Roman"/>
              </w:rPr>
            </w:pPr>
          </w:p>
        </w:tc>
        <w:tc>
          <w:tcPr>
            <w:tcW w:w="1188" w:type="dxa"/>
            <w:vAlign w:val="center"/>
          </w:tcPr>
          <w:p>
            <w:pPr>
              <w:snapToGrid w:val="0"/>
              <w:jc w:val="center"/>
              <w:rPr>
                <w:rFonts w:ascii="Times New Roman" w:hAnsi="Times New Roman" w:eastAsia="黑体" w:cs="Times New Roman"/>
              </w:rPr>
            </w:pPr>
            <w:r>
              <w:rPr>
                <w:rFonts w:ascii="Times New Roman" w:hAnsi="Times New Roman" w:eastAsia="黑体" w:cs="Times New Roman"/>
              </w:rPr>
              <w:t>手机</w:t>
            </w:r>
          </w:p>
        </w:tc>
        <w:tc>
          <w:tcPr>
            <w:tcW w:w="2126" w:type="dxa"/>
            <w:gridSpan w:val="4"/>
            <w:vAlign w:val="center"/>
          </w:tcPr>
          <w:p>
            <w:pPr>
              <w:snapToGrid w:val="0"/>
              <w:jc w:val="center"/>
              <w:rPr>
                <w:rFonts w:ascii="Times New Roman" w:hAnsi="Times New Roman" w:eastAsia="黑体" w:cs="Times New Roman"/>
              </w:rPr>
            </w:pPr>
          </w:p>
        </w:tc>
        <w:tc>
          <w:tcPr>
            <w:tcW w:w="1276" w:type="dxa"/>
            <w:gridSpan w:val="4"/>
            <w:vAlign w:val="center"/>
          </w:tcPr>
          <w:p>
            <w:pPr>
              <w:snapToGrid w:val="0"/>
              <w:jc w:val="center"/>
              <w:rPr>
                <w:rFonts w:ascii="Times New Roman" w:hAnsi="Times New Roman" w:eastAsia="黑体" w:cs="Times New Roman"/>
              </w:rPr>
            </w:pPr>
            <w:r>
              <w:rPr>
                <w:rFonts w:ascii="Times New Roman" w:hAnsi="Times New Roman" w:eastAsia="黑体" w:cs="Times New Roman"/>
              </w:rPr>
              <w:t>邮箱</w:t>
            </w:r>
          </w:p>
        </w:tc>
        <w:tc>
          <w:tcPr>
            <w:tcW w:w="2229" w:type="dxa"/>
            <w:gridSpan w:val="2"/>
            <w:vAlign w:val="center"/>
          </w:tcPr>
          <w:p>
            <w:pPr>
              <w:snapToGrid w:val="0"/>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snapToGrid w:val="0"/>
              <w:jc w:val="center"/>
              <w:rPr>
                <w:rFonts w:ascii="Times New Roman" w:hAnsi="Times New Roman" w:eastAsia="黑体" w:cs="Times New Roman"/>
                <w:kern w:val="0"/>
              </w:rPr>
            </w:pPr>
            <w:r>
              <w:rPr>
                <w:rFonts w:ascii="Times New Roman" w:hAnsi="Times New Roman" w:eastAsia="黑体" w:cs="Times New Roman"/>
                <w:kern w:val="0"/>
              </w:rPr>
              <w:t>示范项目</w:t>
            </w:r>
          </w:p>
          <w:p>
            <w:pPr>
              <w:snapToGrid w:val="0"/>
              <w:jc w:val="center"/>
              <w:rPr>
                <w:rFonts w:ascii="Times New Roman" w:hAnsi="Times New Roman" w:eastAsia="黑体" w:cs="Times New Roman"/>
                <w:kern w:val="0"/>
              </w:rPr>
            </w:pPr>
            <w:r>
              <w:rPr>
                <w:rFonts w:ascii="Times New Roman" w:hAnsi="Times New Roman" w:eastAsia="黑体" w:cs="Times New Roman"/>
                <w:kern w:val="0"/>
              </w:rPr>
              <w:t>领域</w:t>
            </w:r>
          </w:p>
        </w:tc>
        <w:tc>
          <w:tcPr>
            <w:tcW w:w="6819" w:type="dxa"/>
            <w:gridSpan w:val="11"/>
            <w:vAlign w:val="center"/>
          </w:tcPr>
          <w:p>
            <w:pPr>
              <w:snapToGrid w:val="0"/>
              <w:ind w:left="210" w:leftChars="100"/>
              <w:rPr>
                <w:rFonts w:ascii="Times New Roman" w:hAnsi="Times New Roman" w:eastAsia="黑体" w:cs="Times New Roman"/>
                <w:kern w:val="0"/>
              </w:rPr>
            </w:pPr>
            <w:r>
              <w:rPr>
                <w:rFonts w:ascii="Times New Roman" w:hAnsi="Times New Roman" w:eastAsia="黑体" w:cs="Times New Roman"/>
                <w:kern w:val="0"/>
              </w:rPr>
              <w:t>生活类信息消费</w:t>
            </w:r>
          </w:p>
          <w:p>
            <w:pPr>
              <w:snapToGrid w:val="0"/>
              <w:ind w:left="210" w:leftChars="100"/>
              <w:rPr>
                <w:rFonts w:ascii="Times New Roman" w:hAnsi="Times New Roman" w:eastAsia="黑体" w:cs="Times New Roman"/>
                <w:kern w:val="0"/>
              </w:rPr>
            </w:pPr>
            <w:r>
              <w:rPr>
                <w:rFonts w:ascii="Times New Roman" w:hAnsi="Times New Roman" w:eastAsia="黑体" w:cs="Times New Roman"/>
              </w:rPr>
              <w:t>□方向1：数字创意内容和服务</w:t>
            </w:r>
          </w:p>
          <w:p>
            <w:pPr>
              <w:snapToGrid w:val="0"/>
              <w:ind w:left="210" w:leftChars="100"/>
              <w:rPr>
                <w:rFonts w:ascii="Times New Roman" w:hAnsi="Times New Roman" w:eastAsia="黑体" w:cs="Times New Roman"/>
                <w:kern w:val="0"/>
              </w:rPr>
            </w:pPr>
            <w:r>
              <w:rPr>
                <w:rFonts w:ascii="Times New Roman" w:hAnsi="Times New Roman" w:eastAsia="黑体" w:cs="Times New Roman"/>
              </w:rPr>
              <w:t>□方向2：线上线下融合服务</w:t>
            </w:r>
          </w:p>
          <w:p>
            <w:pPr>
              <w:snapToGrid w:val="0"/>
              <w:ind w:left="210" w:leftChars="100"/>
              <w:rPr>
                <w:rFonts w:ascii="Times New Roman" w:hAnsi="Times New Roman" w:eastAsia="黑体" w:cs="Times New Roman"/>
                <w:kern w:val="0"/>
              </w:rPr>
            </w:pPr>
            <w:r>
              <w:rPr>
                <w:rFonts w:ascii="Times New Roman" w:hAnsi="Times New Roman" w:eastAsia="黑体" w:cs="Times New Roman"/>
              </w:rPr>
              <w:t>公共服务类信息消费</w:t>
            </w:r>
          </w:p>
          <w:p>
            <w:pPr>
              <w:snapToGrid w:val="0"/>
              <w:ind w:left="210" w:leftChars="100"/>
              <w:rPr>
                <w:rFonts w:ascii="Times New Roman" w:hAnsi="Times New Roman" w:eastAsia="黑体" w:cs="Times New Roman"/>
                <w:kern w:val="0"/>
              </w:rPr>
            </w:pPr>
            <w:r>
              <w:rPr>
                <w:rFonts w:ascii="Times New Roman" w:hAnsi="Times New Roman" w:eastAsia="黑体" w:cs="Times New Roman"/>
              </w:rPr>
              <w:t>□方向3：在线医疗服务</w:t>
            </w:r>
          </w:p>
          <w:p>
            <w:pPr>
              <w:snapToGrid w:val="0"/>
              <w:ind w:left="210" w:leftChars="100"/>
              <w:rPr>
                <w:rFonts w:ascii="Times New Roman" w:hAnsi="Times New Roman" w:eastAsia="黑体" w:cs="Times New Roman"/>
                <w:kern w:val="0"/>
              </w:rPr>
            </w:pPr>
            <w:r>
              <w:rPr>
                <w:rFonts w:ascii="Times New Roman" w:hAnsi="Times New Roman" w:eastAsia="黑体" w:cs="Times New Roman"/>
              </w:rPr>
              <w:t>□方向4：</w:t>
            </w:r>
            <w:r>
              <w:rPr>
                <w:rFonts w:ascii="Times New Roman" w:hAnsi="Times New Roman" w:eastAsia="黑体" w:cs="Times New Roman"/>
                <w:kern w:val="0"/>
              </w:rPr>
              <w:t>网络教育服务</w:t>
            </w:r>
          </w:p>
          <w:p>
            <w:pPr>
              <w:snapToGrid w:val="0"/>
              <w:ind w:left="210" w:leftChars="100"/>
              <w:rPr>
                <w:rFonts w:ascii="Times New Roman" w:hAnsi="Times New Roman" w:eastAsia="黑体" w:cs="Times New Roman"/>
                <w:kern w:val="0"/>
              </w:rPr>
            </w:pPr>
            <w:r>
              <w:rPr>
                <w:rFonts w:ascii="Times New Roman" w:hAnsi="Times New Roman" w:eastAsia="黑体" w:cs="Times New Roman"/>
                <w:kern w:val="0"/>
              </w:rPr>
              <w:t>行业类信息消费</w:t>
            </w:r>
          </w:p>
          <w:p>
            <w:pPr>
              <w:snapToGrid w:val="0"/>
              <w:ind w:left="210" w:leftChars="100"/>
              <w:rPr>
                <w:rFonts w:ascii="Times New Roman" w:hAnsi="Times New Roman" w:eastAsia="黑体" w:cs="Times New Roman"/>
                <w:kern w:val="0"/>
              </w:rPr>
            </w:pPr>
            <w:r>
              <w:rPr>
                <w:rFonts w:ascii="Times New Roman" w:hAnsi="Times New Roman" w:eastAsia="黑体" w:cs="Times New Roman"/>
              </w:rPr>
              <w:t>□方向5：电子商务平台服务</w:t>
            </w:r>
          </w:p>
          <w:p>
            <w:pPr>
              <w:snapToGrid w:val="0"/>
              <w:ind w:left="210" w:leftChars="100"/>
              <w:rPr>
                <w:rFonts w:ascii="Times New Roman" w:hAnsi="Times New Roman" w:eastAsia="黑体" w:cs="Times New Roman"/>
              </w:rPr>
            </w:pPr>
            <w:r>
              <w:rPr>
                <w:rFonts w:ascii="Times New Roman" w:hAnsi="Times New Roman" w:eastAsia="黑体" w:cs="Times New Roman"/>
              </w:rPr>
              <w:t>□方向6：</w:t>
            </w:r>
            <w:r>
              <w:rPr>
                <w:rFonts w:ascii="Times New Roman" w:hAnsi="Times New Roman" w:eastAsia="黑体" w:cs="Times New Roman"/>
                <w:kern w:val="0"/>
              </w:rPr>
              <w:t>行业信息化服务</w:t>
            </w:r>
          </w:p>
          <w:p>
            <w:pPr>
              <w:snapToGrid w:val="0"/>
              <w:ind w:left="210" w:leftChars="100"/>
              <w:rPr>
                <w:rFonts w:ascii="Times New Roman" w:hAnsi="Times New Roman" w:eastAsia="黑体" w:cs="Times New Roman"/>
                <w:kern w:val="0"/>
              </w:rPr>
            </w:pPr>
            <w:r>
              <w:rPr>
                <w:rFonts w:ascii="Times New Roman" w:hAnsi="Times New Roman" w:eastAsia="黑体" w:cs="Times New Roman"/>
                <w:kern w:val="0"/>
              </w:rPr>
              <w:t>新型信息产品消费</w:t>
            </w:r>
          </w:p>
          <w:p>
            <w:pPr>
              <w:snapToGrid w:val="0"/>
              <w:ind w:left="210" w:leftChars="100"/>
              <w:rPr>
                <w:rFonts w:ascii="Times New Roman" w:hAnsi="Times New Roman" w:eastAsia="黑体" w:cs="Times New Roman"/>
                <w:kern w:val="0"/>
              </w:rPr>
            </w:pPr>
            <w:r>
              <w:rPr>
                <w:rFonts w:ascii="Times New Roman" w:hAnsi="Times New Roman" w:eastAsia="黑体" w:cs="Times New Roman"/>
              </w:rPr>
              <w:t>□方向7：智能防控创新产品</w:t>
            </w:r>
          </w:p>
          <w:p>
            <w:pPr>
              <w:snapToGrid w:val="0"/>
              <w:ind w:left="210" w:leftChars="100"/>
              <w:rPr>
                <w:rFonts w:ascii="Times New Roman" w:hAnsi="Times New Roman" w:eastAsia="黑体" w:cs="Times New Roman"/>
                <w:kern w:val="0"/>
              </w:rPr>
            </w:pPr>
            <w:r>
              <w:rPr>
                <w:rFonts w:ascii="Times New Roman" w:hAnsi="Times New Roman" w:eastAsia="黑体" w:cs="Times New Roman"/>
              </w:rPr>
              <w:t>□方向8：</w:t>
            </w:r>
            <w:r>
              <w:rPr>
                <w:rFonts w:ascii="Times New Roman" w:hAnsi="Times New Roman" w:eastAsia="黑体" w:cs="Times New Roman"/>
                <w:bCs/>
                <w:color w:val="070707"/>
                <w:kern w:val="0"/>
              </w:rPr>
              <w:t>前沿科技信息产品</w:t>
            </w:r>
          </w:p>
          <w:p>
            <w:pPr>
              <w:snapToGrid w:val="0"/>
              <w:ind w:left="210" w:leftChars="100"/>
              <w:rPr>
                <w:rFonts w:ascii="Times New Roman" w:hAnsi="Times New Roman" w:eastAsia="黑体" w:cs="Times New Roman"/>
                <w:kern w:val="0"/>
              </w:rPr>
            </w:pPr>
            <w:r>
              <w:rPr>
                <w:rFonts w:ascii="Times New Roman" w:hAnsi="Times New Roman" w:eastAsia="黑体" w:cs="Times New Roman"/>
                <w:kern w:val="0"/>
              </w:rPr>
              <w:t>信息消费支撑平台</w:t>
            </w:r>
          </w:p>
          <w:p>
            <w:pPr>
              <w:snapToGrid w:val="0"/>
              <w:ind w:left="210" w:leftChars="100"/>
              <w:rPr>
                <w:rFonts w:ascii="Times New Roman" w:hAnsi="Times New Roman" w:eastAsia="黑体" w:cs="Times New Roman"/>
              </w:rPr>
            </w:pPr>
            <w:r>
              <w:rPr>
                <w:rFonts w:ascii="Times New Roman" w:hAnsi="Times New Roman" w:eastAsia="黑体" w:cs="Times New Roman"/>
              </w:rPr>
              <w:t>□方向9：远程办公服务平台</w:t>
            </w:r>
          </w:p>
          <w:p>
            <w:pPr>
              <w:snapToGrid w:val="0"/>
              <w:ind w:left="210" w:leftChars="100"/>
              <w:rPr>
                <w:rFonts w:ascii="Times New Roman" w:hAnsi="Times New Roman" w:eastAsia="黑体" w:cs="Times New Roman"/>
                <w:kern w:val="0"/>
              </w:rPr>
            </w:pPr>
            <w:r>
              <w:rPr>
                <w:rFonts w:ascii="Times New Roman" w:hAnsi="Times New Roman" w:eastAsia="黑体" w:cs="Times New Roman"/>
              </w:rPr>
              <w:t>□方向10：</w:t>
            </w:r>
            <w:r>
              <w:rPr>
                <w:rFonts w:ascii="Times New Roman" w:hAnsi="Times New Roman" w:eastAsia="黑体" w:cs="Times New Roman"/>
                <w:kern w:val="0"/>
              </w:rPr>
              <w:t>信息消费体验中心</w:t>
            </w:r>
          </w:p>
          <w:p>
            <w:pPr>
              <w:snapToGrid w:val="0"/>
              <w:ind w:left="210" w:leftChars="100"/>
              <w:rPr>
                <w:rFonts w:ascii="Times New Roman" w:hAnsi="Times New Roman"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37" w:type="dxa"/>
            <w:vAlign w:val="center"/>
          </w:tcPr>
          <w:p>
            <w:pPr>
              <w:snapToGrid w:val="0"/>
              <w:jc w:val="center"/>
              <w:rPr>
                <w:rFonts w:ascii="Times New Roman" w:hAnsi="Times New Roman" w:eastAsia="黑体" w:cs="Times New Roman"/>
                <w:kern w:val="0"/>
              </w:rPr>
            </w:pPr>
            <w:r>
              <w:rPr>
                <w:rFonts w:ascii="Times New Roman" w:hAnsi="Times New Roman" w:eastAsia="黑体" w:cs="Times New Roman"/>
                <w:kern w:val="0"/>
              </w:rPr>
              <w:t>项目概述</w:t>
            </w:r>
          </w:p>
        </w:tc>
        <w:tc>
          <w:tcPr>
            <w:tcW w:w="6819" w:type="dxa"/>
            <w:gridSpan w:val="11"/>
            <w:vAlign w:val="center"/>
          </w:tcPr>
          <w:p>
            <w:pPr>
              <w:snapToGrid w:val="0"/>
              <w:rPr>
                <w:rFonts w:ascii="Times New Roman" w:hAnsi="Times New Roman" w:eastAsia="黑体" w:cs="Times New Roman"/>
                <w:kern w:val="0"/>
              </w:rPr>
            </w:pPr>
            <w:r>
              <w:rPr>
                <w:rFonts w:ascii="Times New Roman" w:hAnsi="Times New Roman" w:eastAsia="黑体" w:cs="Times New Roman"/>
                <w:kern w:val="0"/>
              </w:rPr>
              <w:t>简要阐述项目建设主要内容、投资概况、研发和应用水平等有关情况。</w:t>
            </w:r>
          </w:p>
          <w:p>
            <w:pPr>
              <w:snapToGrid w:val="0"/>
              <w:rPr>
                <w:rFonts w:ascii="Times New Roman" w:hAnsi="Times New Roman" w:eastAsia="黑体" w:cs="Times New Roman"/>
                <w:kern w:val="0"/>
              </w:rPr>
            </w:pPr>
            <w:r>
              <w:rPr>
                <w:rFonts w:ascii="Times New Roman" w:hAnsi="Times New Roman" w:eastAsia="黑体" w:cs="Times New Roman"/>
                <w:kern w:val="0"/>
              </w:rPr>
              <w:t>（不超过400字）</w:t>
            </w:r>
          </w:p>
          <w:p>
            <w:pPr>
              <w:snapToGrid w:val="0"/>
              <w:rPr>
                <w:rFonts w:ascii="Times New Roman" w:hAnsi="Times New Roman" w:eastAsia="黑体" w:cs="Times New Roman"/>
                <w:kern w:val="0"/>
              </w:rPr>
            </w:pPr>
          </w:p>
          <w:p>
            <w:pPr>
              <w:snapToGrid w:val="0"/>
              <w:rPr>
                <w:rFonts w:ascii="Times New Roman" w:hAnsi="Times New Roman" w:eastAsia="黑体" w:cs="Times New Roman"/>
                <w:kern w:val="0"/>
              </w:rPr>
            </w:pPr>
          </w:p>
          <w:p>
            <w:pPr>
              <w:snapToGrid w:val="0"/>
              <w:rPr>
                <w:rFonts w:ascii="Times New Roman" w:hAnsi="Times New Roman" w:eastAsia="黑体" w:cs="Times New Roman"/>
                <w:kern w:val="0"/>
              </w:rPr>
            </w:pPr>
          </w:p>
          <w:p>
            <w:pPr>
              <w:snapToGrid w:val="0"/>
              <w:rPr>
                <w:rFonts w:ascii="Times New Roman" w:hAnsi="Times New Roman" w:eastAsia="黑体" w:cs="Times New Roman"/>
                <w:kern w:val="0"/>
              </w:rPr>
            </w:pPr>
          </w:p>
          <w:p>
            <w:pPr>
              <w:snapToGrid w:val="0"/>
              <w:rPr>
                <w:rFonts w:ascii="Times New Roman" w:hAnsi="Times New Roman" w:eastAsia="黑体" w:cs="Times New Roman"/>
                <w:kern w:val="0"/>
              </w:rPr>
            </w:pPr>
          </w:p>
          <w:p>
            <w:pPr>
              <w:snapToGrid w:val="0"/>
              <w:rPr>
                <w:rFonts w:ascii="Times New Roman" w:hAnsi="Times New Roman" w:eastAsia="黑体" w:cs="Times New Roman"/>
                <w:kern w:val="0"/>
              </w:rPr>
            </w:pPr>
          </w:p>
          <w:p>
            <w:pPr>
              <w:snapToGrid w:val="0"/>
              <w:rPr>
                <w:rFonts w:ascii="Times New Roman" w:hAnsi="Times New Roman" w:eastAsia="黑体" w:cs="Times New Roman"/>
                <w:kern w:val="0"/>
              </w:rPr>
            </w:pPr>
          </w:p>
          <w:p>
            <w:pPr>
              <w:snapToGrid w:val="0"/>
              <w:rPr>
                <w:rFonts w:ascii="Times New Roman" w:hAnsi="Times New Roman" w:eastAsia="黑体" w:cs="Times New Roman"/>
                <w:kern w:val="0"/>
              </w:rPr>
            </w:pPr>
          </w:p>
        </w:tc>
      </w:tr>
    </w:tbl>
    <w:p>
      <w:pPr>
        <w:jc w:val="center"/>
        <w:rPr>
          <w:rFonts w:ascii="Times New Roman" w:hAnsi="Times New Roman" w:eastAsia="黑体" w:cs="Times New Roman"/>
          <w:b/>
          <w:bCs/>
          <w:sz w:val="32"/>
          <w:szCs w:val="32"/>
        </w:rPr>
      </w:pPr>
      <w:r>
        <w:rPr>
          <w:rFonts w:ascii="Times New Roman" w:hAnsi="Times New Roman" w:eastAsia="黑体" w:cs="Times New Roman"/>
        </w:rPr>
        <w:br w:type="page"/>
      </w:r>
      <w:r>
        <w:rPr>
          <w:rFonts w:ascii="Times New Roman" w:hAnsi="Times New Roman" w:eastAsia="黑体" w:cs="Times New Roman"/>
          <w:b/>
          <w:bCs/>
          <w:sz w:val="32"/>
          <w:szCs w:val="32"/>
        </w:rPr>
        <w:t>三、申报项目详细介绍</w:t>
      </w:r>
    </w:p>
    <w:p>
      <w:pPr>
        <w:numPr>
          <w:ilvl w:val="0"/>
          <w:numId w:val="1"/>
        </w:numPr>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项目基本情况</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（1）项目承担方资质与能力</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（申报主体资质、资源整合共享能力、注册用户规模、技术基础、孵化能力、技术成果转化等。）</w:t>
      </w:r>
    </w:p>
    <w:p>
      <w:pPr>
        <w:numPr>
          <w:ilvl w:val="0"/>
          <w:numId w:val="2"/>
        </w:numPr>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项目实施方案</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（技术建设方案、服务推广及成果转化、保障措施、进度安排、预期目标、效益分析、风险分析、成长性分析等。）</w:t>
      </w:r>
    </w:p>
    <w:p>
      <w:pPr>
        <w:numPr>
          <w:ilvl w:val="0"/>
          <w:numId w:val="2"/>
        </w:numPr>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项目负责人与项目团队实力</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（项目负责人资质及工作经验、项目团队人员素质和类似项目经验等、团队人员参与省部级及以上科研项目情况。）</w:t>
      </w:r>
    </w:p>
    <w:p>
      <w:pPr>
        <w:numPr>
          <w:ilvl w:val="0"/>
          <w:numId w:val="2"/>
        </w:numPr>
        <w:rPr>
          <w:rFonts w:ascii="Times New Roman" w:hAnsi="Times New Roman" w:eastAsia="仿宋" w:cs="Times New Roman"/>
          <w:kern w:val="0"/>
          <w:sz w:val="32"/>
          <w:szCs w:val="32"/>
        </w:rPr>
      </w:pPr>
      <w:r>
        <w:rPr>
          <w:rFonts w:ascii="Times New Roman" w:hAnsi="Times New Roman" w:eastAsia="仿宋" w:cs="Times New Roman"/>
          <w:kern w:val="0"/>
          <w:sz w:val="32"/>
          <w:szCs w:val="32"/>
        </w:rPr>
        <w:t>产学研用联合协作情况</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（产学研用情况、协同创新能力。）</w:t>
      </w:r>
    </w:p>
    <w:p>
      <w:pPr>
        <w:numPr>
          <w:ilvl w:val="0"/>
          <w:numId w:val="2"/>
        </w:numPr>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项目实施的创新性</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（技术创新、模式创新及相关知识产权。）</w:t>
      </w:r>
    </w:p>
    <w:p>
      <w:pPr>
        <w:numPr>
          <w:ilvl w:val="0"/>
          <w:numId w:val="2"/>
        </w:numPr>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项目的可推广性</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（示范意义及推广价值、推广可行性、推广范围。）</w:t>
      </w:r>
    </w:p>
    <w:p>
      <w:pPr>
        <w:numPr>
          <w:ilvl w:val="0"/>
          <w:numId w:val="3"/>
        </w:numPr>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项目实施情况</w:t>
      </w:r>
    </w:p>
    <w:p>
      <w:pPr>
        <w:numPr>
          <w:ilvl w:val="0"/>
          <w:numId w:val="4"/>
        </w:numPr>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项目实施主体、服务对象及适用场景</w:t>
      </w:r>
    </w:p>
    <w:p>
      <w:pPr>
        <w:numPr>
          <w:ilvl w:val="0"/>
          <w:numId w:val="4"/>
        </w:numPr>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项目实施情况</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（已开展工作情况，如申报多个示范项目领域，需分领域综合描述；目前存在哪些问题和难点，计划如何解决。）</w:t>
      </w:r>
    </w:p>
    <w:p>
      <w:pPr>
        <w:numPr>
          <w:ilvl w:val="0"/>
          <w:numId w:val="5"/>
        </w:numPr>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下一步实施计划</w:t>
      </w:r>
    </w:p>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（下一步建设的主要内容、进度安排、风险控制等。）</w:t>
      </w:r>
    </w:p>
    <w:p>
      <w:pPr>
        <w:rPr>
          <w:rFonts w:ascii="Times New Roman" w:hAnsi="Times New Roman" w:eastAsia="仿宋" w:cs="Times New Roman"/>
          <w:kern w:val="0"/>
          <w:sz w:val="32"/>
          <w:szCs w:val="32"/>
        </w:rPr>
      </w:pPr>
    </w:p>
    <w:p>
      <w:pPr>
        <w:rPr>
          <w:rFonts w:ascii="Times New Roman" w:hAnsi="Times New Roman" w:eastAsia="黑体" w:cs="Times New Roman"/>
          <w:sz w:val="36"/>
          <w:szCs w:val="36"/>
        </w:rPr>
      </w:pPr>
      <w:r>
        <w:rPr>
          <w:rFonts w:ascii="Times New Roman" w:hAnsi="Times New Roman" w:eastAsia="黑体" w:cs="Times New Roman"/>
        </w:rPr>
        <w:br w:type="page"/>
      </w:r>
      <w:r>
        <w:rPr>
          <w:rFonts w:ascii="Times New Roman" w:hAnsi="Times New Roman" w:eastAsia="黑体" w:cs="Times New Roman"/>
          <w:sz w:val="36"/>
          <w:szCs w:val="36"/>
        </w:rPr>
        <w:t xml:space="preserve">附1  </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申报单位相关证明材料</w:t>
      </w:r>
    </w:p>
    <w:p>
      <w:pPr>
        <w:rPr>
          <w:rFonts w:ascii="Times New Roman" w:hAnsi="Times New Roman" w:eastAsia="仿宋" w:cs="Times New Roman"/>
          <w:sz w:val="32"/>
          <w:szCs w:val="32"/>
        </w:rPr>
      </w:pPr>
      <w:r>
        <w:rPr>
          <w:rFonts w:ascii="Times New Roman" w:hAnsi="Times New Roman" w:eastAsia="仿宋" w:cs="Times New Roman"/>
          <w:sz w:val="32"/>
          <w:szCs w:val="32"/>
        </w:rPr>
        <w:t>1.申报单位相关荣誉证明材料；</w:t>
      </w:r>
    </w:p>
    <w:p>
      <w:pPr>
        <w:rPr>
          <w:rFonts w:ascii="Times New Roman" w:hAnsi="Times New Roman" w:eastAsia="仿宋" w:cs="Times New Roman"/>
          <w:sz w:val="32"/>
          <w:szCs w:val="32"/>
        </w:rPr>
      </w:pPr>
      <w:r>
        <w:rPr>
          <w:rFonts w:ascii="Times New Roman" w:hAnsi="Times New Roman" w:eastAsia="仿宋" w:cs="Times New Roman"/>
          <w:sz w:val="32"/>
          <w:szCs w:val="32"/>
        </w:rPr>
        <w:t>（高新技术企业、企业技术中心、重点实验室等相关证明材料）</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2.申报单位研发能力证明材料；</w:t>
      </w:r>
    </w:p>
    <w:p>
      <w:pPr>
        <w:rPr>
          <w:rFonts w:ascii="Times New Roman" w:hAnsi="Times New Roman" w:eastAsia="仿宋" w:cs="Times New Roman"/>
          <w:sz w:val="32"/>
          <w:szCs w:val="32"/>
        </w:rPr>
      </w:pPr>
      <w:r>
        <w:rPr>
          <w:rFonts w:ascii="Times New Roman" w:hAnsi="Times New Roman" w:eastAsia="仿宋" w:cs="Times New Roman"/>
          <w:sz w:val="32"/>
          <w:szCs w:val="32"/>
        </w:rPr>
        <w:t>（获得专利、标准、知识产权等）</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3.申报单位主营业务收入（2019年）证明材料；</w:t>
      </w:r>
    </w:p>
    <w:p>
      <w:pPr>
        <w:rPr>
          <w:rFonts w:ascii="Times New Roman" w:hAnsi="Times New Roman" w:eastAsia="仿宋" w:cs="Times New Roman"/>
          <w:sz w:val="32"/>
          <w:szCs w:val="32"/>
        </w:rPr>
      </w:pPr>
      <w:r>
        <w:rPr>
          <w:rFonts w:ascii="Times New Roman" w:hAnsi="Times New Roman" w:eastAsia="仿宋" w:cs="Times New Roman"/>
          <w:sz w:val="32"/>
          <w:szCs w:val="32"/>
        </w:rPr>
        <w:t>（财务审计报告、纳税证明等）</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jc w:val="left"/>
        <w:rPr>
          <w:rFonts w:ascii="Times New Roman" w:hAnsi="Times New Roman" w:eastAsia="黑体" w:cs="Times New Roman"/>
          <w:sz w:val="36"/>
          <w:szCs w:val="36"/>
        </w:rPr>
      </w:pPr>
      <w:r>
        <w:rPr>
          <w:rFonts w:ascii="Times New Roman" w:hAnsi="Times New Roman" w:eastAsia="黑体" w:cs="Times New Roman"/>
          <w:sz w:val="36"/>
          <w:szCs w:val="36"/>
        </w:rPr>
        <w:t>附2</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 xml:space="preserve">  申报项目相关证明材料</w:t>
      </w:r>
    </w:p>
    <w:p>
      <w:pPr>
        <w:rPr>
          <w:rFonts w:ascii="Times New Roman" w:hAnsi="Times New Roman" w:eastAsia="仿宋" w:cs="Times New Roman"/>
          <w:sz w:val="32"/>
          <w:szCs w:val="32"/>
        </w:rPr>
      </w:pPr>
      <w:r>
        <w:rPr>
          <w:rFonts w:ascii="Times New Roman" w:hAnsi="Times New Roman" w:eastAsia="仿宋" w:cs="Times New Roman"/>
          <w:sz w:val="32"/>
          <w:szCs w:val="32"/>
        </w:rPr>
        <w:t>1.项目的平台架构、关键技术等获得专利、标准、知识产权的相关证明材料；</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2.项目推广效果证明材料。</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spacing w:beforeLines="150" w:afterLines="100" w:line="560" w:lineRule="exact"/>
        <w:rPr>
          <w:rFonts w:ascii="Times New Roman" w:hAnsi="Times New Roman" w:eastAsia="黑体" w:cs="Times New Roman"/>
          <w:sz w:val="36"/>
          <w:szCs w:val="36"/>
        </w:rPr>
      </w:pPr>
      <w:r>
        <w:rPr>
          <w:rFonts w:ascii="Times New Roman" w:hAnsi="Times New Roman" w:eastAsia="黑体" w:cs="Times New Roman"/>
          <w:sz w:val="36"/>
          <w:szCs w:val="36"/>
        </w:rPr>
        <w:t xml:space="preserve">附3 </w:t>
      </w:r>
    </w:p>
    <w:p>
      <w:pPr>
        <w:spacing w:beforeLines="150" w:afterLines="100"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申报主体责任声明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w:t>
      </w:r>
      <w:r>
        <w:rPr>
          <w:rFonts w:hint="eastAsia" w:ascii="Times New Roman" w:hAnsi="Times New Roman" w:eastAsia="仿宋" w:cs="Times New Roman"/>
          <w:sz w:val="32"/>
          <w:szCs w:val="32"/>
        </w:rPr>
        <w:t>关于评选省级新型信息消费示范项目的通知</w:t>
      </w:r>
      <w:r>
        <w:rPr>
          <w:rFonts w:ascii="Times New Roman" w:hAnsi="Times New Roman" w:eastAsia="仿宋" w:cs="Times New Roman"/>
          <w:sz w:val="32"/>
          <w:szCs w:val="32"/>
        </w:rPr>
        <w:t>》要求，我单位提交了</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项目参评。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现就有关情况声明如下：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4.我单位申报项目所填写的相关文字和图片已经审核，确认无误。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我单位对违反上述声明导致的后果承担全部法律责任。</w:t>
      </w:r>
    </w:p>
    <w:p>
      <w:pPr>
        <w:spacing w:line="560" w:lineRule="exact"/>
        <w:ind w:right="640" w:firstLine="4320" w:firstLineChars="1350"/>
        <w:rPr>
          <w:rFonts w:ascii="Times New Roman" w:hAnsi="Times New Roman" w:eastAsia="仿宋" w:cs="Times New Roman"/>
          <w:sz w:val="32"/>
          <w:szCs w:val="32"/>
        </w:rPr>
      </w:pPr>
    </w:p>
    <w:p>
      <w:pPr>
        <w:spacing w:line="560" w:lineRule="exact"/>
        <w:ind w:right="640" w:firstLine="4320" w:firstLineChars="1350"/>
        <w:rPr>
          <w:rFonts w:ascii="Times New Roman" w:hAnsi="Times New Roman" w:eastAsia="仿宋" w:cs="Times New Roman"/>
          <w:sz w:val="32"/>
          <w:szCs w:val="32"/>
        </w:rPr>
      </w:pPr>
      <w:r>
        <w:rPr>
          <w:rFonts w:ascii="Times New Roman" w:hAnsi="Times New Roman" w:eastAsia="仿宋" w:cs="Times New Roman"/>
          <w:sz w:val="32"/>
          <w:szCs w:val="32"/>
        </w:rPr>
        <w:t>法定代表人：（签字）</w:t>
      </w:r>
    </w:p>
    <w:p>
      <w:pPr>
        <w:spacing w:line="560" w:lineRule="exact"/>
        <w:ind w:right="640" w:firstLine="4320" w:firstLineChars="1350"/>
        <w:rPr>
          <w:rFonts w:ascii="Times New Roman" w:hAnsi="Times New Roman" w:eastAsia="仿宋" w:cs="Times New Roman"/>
          <w:sz w:val="32"/>
          <w:szCs w:val="32"/>
        </w:rPr>
      </w:pPr>
      <w:r>
        <w:rPr>
          <w:rFonts w:ascii="Times New Roman" w:hAnsi="Times New Roman" w:eastAsia="仿宋" w:cs="Times New Roman"/>
          <w:sz w:val="32"/>
          <w:szCs w:val="32"/>
        </w:rPr>
        <w:t>公司（企业盖章）</w:t>
      </w:r>
    </w:p>
    <w:p>
      <w:pPr>
        <w:wordWrap w:val="0"/>
        <w:spacing w:line="560" w:lineRule="exact"/>
        <w:ind w:right="640" w:firstLine="640" w:firstLineChars="200"/>
        <w:jc w:val="right"/>
        <w:rPr>
          <w:rFonts w:ascii="Times New Roman" w:hAnsi="Times New Roman" w:eastAsia="仿宋" w:cs="Times New Roman"/>
          <w:sz w:val="32"/>
          <w:szCs w:val="32"/>
        </w:rPr>
      </w:pPr>
    </w:p>
    <w:p>
      <w:pPr>
        <w:spacing w:line="560" w:lineRule="exact"/>
        <w:ind w:right="640"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年  月  日</w:t>
      </w:r>
    </w:p>
    <w:sectPr>
      <w:pgSz w:w="11906" w:h="16838"/>
      <w:pgMar w:top="2098" w:right="1588"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楷体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right"/>
      <w:rPr>
        <w:rFonts w:ascii="方正仿宋_GBK" w:eastAsia="方正仿宋_GBK"/>
        <w:sz w:val="28"/>
        <w:szCs w:val="28"/>
      </w:rPr>
    </w:pPr>
    <w:r>
      <w:rPr>
        <w:sz w:val="28"/>
      </w:rP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GmCS9MAAAAFAQAADwAAAAAAAAABACAAAAAiAAAAZHJzL2Rvd25yZXYueG1sUEsBAhQA&#10;FAAAAAgAh07iQM91lJu+AQAAYAMAAA4AAAAAAAAAAQAgAAAAIgEAAGRycy9lMm9Eb2MueG1sUEsF&#10;BgAAAAAGAAYAWQEAAFIFAAAAAA==&#10;">
          <v:path/>
          <v:fill on="f" focussize="0,0"/>
          <v:stroke on="f" weight="1.25pt" joinstyle="miter"/>
          <v:imagedata o:title=""/>
          <o:lock v:ext="edit"/>
          <v:textbox inset="0mm,0mm,0mm,0mm" style="mso-fit-shape-to-text:t;">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- 9 -</w:t>
                </w:r>
                <w:r>
                  <w:rPr>
                    <w:rFonts w:ascii="宋体" w:hAnsi="宋体"/>
                    <w:sz w:val="28"/>
                    <w:szCs w:val="28"/>
                  </w:rPr>
                  <w:fldChar w:fldCharType="end"/>
                </w: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2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p/xoCr0BAABgAwAADgAAAAAAAAABACAAAAAiAQAAZHJzL2Uyb0RvYy54bWxQSwUG&#10;AAAAAAYABgBZAQAAUQUAAAAA&#10;">
          <v:path/>
          <v:fill on="f" focussize="0,0"/>
          <v:stroke on="f" weight="1.25pt" joinstyle="miter"/>
          <v:imagedata o:title=""/>
          <o:lock v:ext="edit"/>
          <v:textbox inset="0mm,0mm,0mm,0mm" style="mso-fit-shape-to-text:t;">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- 8 -</w:t>
                </w:r>
                <w:r>
                  <w:rPr>
                    <w:rFonts w:ascii="宋体" w:hAnsi="宋体"/>
                    <w:sz w:val="28"/>
                    <w:szCs w:val="28"/>
                  </w:rPr>
                  <w:fldChar w:fldCharType="end"/>
                </w:r>
              </w:p>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06FCE"/>
    <w:multiLevelType w:val="singleLevel"/>
    <w:tmpl w:val="59E06FCE"/>
    <w:lvl w:ilvl="0" w:tentative="0">
      <w:start w:val="1"/>
      <w:numFmt w:val="decimal"/>
      <w:suff w:val="nothing"/>
      <w:lvlText w:val="%1."/>
      <w:lvlJc w:val="left"/>
    </w:lvl>
  </w:abstractNum>
  <w:abstractNum w:abstractNumId="1">
    <w:nsid w:val="59E06FF9"/>
    <w:multiLevelType w:val="singleLevel"/>
    <w:tmpl w:val="59E06FF9"/>
    <w:lvl w:ilvl="0" w:tentative="0">
      <w:start w:val="2"/>
      <w:numFmt w:val="decimal"/>
      <w:suff w:val="nothing"/>
      <w:lvlText w:val="（%1）"/>
      <w:lvlJc w:val="left"/>
    </w:lvl>
  </w:abstractNum>
  <w:abstractNum w:abstractNumId="2">
    <w:nsid w:val="59E07136"/>
    <w:multiLevelType w:val="singleLevel"/>
    <w:tmpl w:val="59E07136"/>
    <w:lvl w:ilvl="0" w:tentative="0">
      <w:start w:val="2"/>
      <w:numFmt w:val="decimal"/>
      <w:suff w:val="nothing"/>
      <w:lvlText w:val="%1."/>
      <w:lvlJc w:val="left"/>
    </w:lvl>
  </w:abstractNum>
  <w:abstractNum w:abstractNumId="3">
    <w:nsid w:val="59E07163"/>
    <w:multiLevelType w:val="singleLevel"/>
    <w:tmpl w:val="59E07163"/>
    <w:lvl w:ilvl="0" w:tentative="0">
      <w:start w:val="1"/>
      <w:numFmt w:val="decimal"/>
      <w:suff w:val="nothing"/>
      <w:lvlText w:val="（%1）"/>
      <w:lvlJc w:val="left"/>
    </w:lvl>
  </w:abstractNum>
  <w:abstractNum w:abstractNumId="4">
    <w:nsid w:val="59E071E7"/>
    <w:multiLevelType w:val="singleLevel"/>
    <w:tmpl w:val="59E071E7"/>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num" w:val="渝经信大数据〔2017〕1号"/>
  </w:docVars>
  <w:rsids>
    <w:rsidRoot w:val="006D7374"/>
    <w:rsid w:val="0000085F"/>
    <w:rsid w:val="00001284"/>
    <w:rsid w:val="0000266C"/>
    <w:rsid w:val="000036E6"/>
    <w:rsid w:val="00003BC4"/>
    <w:rsid w:val="00004C7B"/>
    <w:rsid w:val="00005A06"/>
    <w:rsid w:val="00010567"/>
    <w:rsid w:val="00012B57"/>
    <w:rsid w:val="00013E14"/>
    <w:rsid w:val="00013F53"/>
    <w:rsid w:val="000147F6"/>
    <w:rsid w:val="0001709A"/>
    <w:rsid w:val="00025FD8"/>
    <w:rsid w:val="000334F0"/>
    <w:rsid w:val="00033CA6"/>
    <w:rsid w:val="00034D58"/>
    <w:rsid w:val="00040579"/>
    <w:rsid w:val="00041A0C"/>
    <w:rsid w:val="00046655"/>
    <w:rsid w:val="00050A69"/>
    <w:rsid w:val="000513A9"/>
    <w:rsid w:val="00051527"/>
    <w:rsid w:val="000551D9"/>
    <w:rsid w:val="000577A9"/>
    <w:rsid w:val="000614B0"/>
    <w:rsid w:val="000645C6"/>
    <w:rsid w:val="000663A1"/>
    <w:rsid w:val="00072787"/>
    <w:rsid w:val="00073D14"/>
    <w:rsid w:val="00075E72"/>
    <w:rsid w:val="00080F65"/>
    <w:rsid w:val="000815E7"/>
    <w:rsid w:val="00083051"/>
    <w:rsid w:val="00084FC0"/>
    <w:rsid w:val="00085A80"/>
    <w:rsid w:val="000A1A05"/>
    <w:rsid w:val="000A4F8F"/>
    <w:rsid w:val="000A590F"/>
    <w:rsid w:val="000A67CE"/>
    <w:rsid w:val="000B1D94"/>
    <w:rsid w:val="000B21CF"/>
    <w:rsid w:val="000B3855"/>
    <w:rsid w:val="000C36F9"/>
    <w:rsid w:val="000C4FFF"/>
    <w:rsid w:val="000C57AB"/>
    <w:rsid w:val="000C6F94"/>
    <w:rsid w:val="000D0709"/>
    <w:rsid w:val="000D1C1E"/>
    <w:rsid w:val="000D3399"/>
    <w:rsid w:val="000D608C"/>
    <w:rsid w:val="000D6F4F"/>
    <w:rsid w:val="000D7CCF"/>
    <w:rsid w:val="000E1734"/>
    <w:rsid w:val="000E3BE1"/>
    <w:rsid w:val="000E754D"/>
    <w:rsid w:val="000F3B56"/>
    <w:rsid w:val="001023C5"/>
    <w:rsid w:val="00104FBC"/>
    <w:rsid w:val="00107B73"/>
    <w:rsid w:val="001108AF"/>
    <w:rsid w:val="00110E20"/>
    <w:rsid w:val="00111DE7"/>
    <w:rsid w:val="00113773"/>
    <w:rsid w:val="0011572B"/>
    <w:rsid w:val="00116695"/>
    <w:rsid w:val="00123B67"/>
    <w:rsid w:val="00124DCA"/>
    <w:rsid w:val="00125779"/>
    <w:rsid w:val="00125C19"/>
    <w:rsid w:val="001303A0"/>
    <w:rsid w:val="00130BC5"/>
    <w:rsid w:val="0013296A"/>
    <w:rsid w:val="00134A45"/>
    <w:rsid w:val="00136961"/>
    <w:rsid w:val="00150B53"/>
    <w:rsid w:val="0015151F"/>
    <w:rsid w:val="001516BE"/>
    <w:rsid w:val="00152B99"/>
    <w:rsid w:val="0015417B"/>
    <w:rsid w:val="00154D2B"/>
    <w:rsid w:val="00155936"/>
    <w:rsid w:val="00160605"/>
    <w:rsid w:val="00161025"/>
    <w:rsid w:val="001645D3"/>
    <w:rsid w:val="00165711"/>
    <w:rsid w:val="001705C1"/>
    <w:rsid w:val="001745A4"/>
    <w:rsid w:val="00180586"/>
    <w:rsid w:val="00181BD9"/>
    <w:rsid w:val="0018386E"/>
    <w:rsid w:val="00183DA2"/>
    <w:rsid w:val="0018795F"/>
    <w:rsid w:val="00191A35"/>
    <w:rsid w:val="00191D60"/>
    <w:rsid w:val="00192A00"/>
    <w:rsid w:val="001943E8"/>
    <w:rsid w:val="00196416"/>
    <w:rsid w:val="00197D44"/>
    <w:rsid w:val="001A22E8"/>
    <w:rsid w:val="001A5B69"/>
    <w:rsid w:val="001A7081"/>
    <w:rsid w:val="001B7820"/>
    <w:rsid w:val="001C18E5"/>
    <w:rsid w:val="001C4C0C"/>
    <w:rsid w:val="001C4F4D"/>
    <w:rsid w:val="001C70EC"/>
    <w:rsid w:val="001D42C5"/>
    <w:rsid w:val="001D653C"/>
    <w:rsid w:val="001E1C5F"/>
    <w:rsid w:val="001E439B"/>
    <w:rsid w:val="001E7BD1"/>
    <w:rsid w:val="001F1185"/>
    <w:rsid w:val="001F4B45"/>
    <w:rsid w:val="001F5EBB"/>
    <w:rsid w:val="001F7B71"/>
    <w:rsid w:val="002037E3"/>
    <w:rsid w:val="00205A59"/>
    <w:rsid w:val="0020607D"/>
    <w:rsid w:val="00207409"/>
    <w:rsid w:val="00207616"/>
    <w:rsid w:val="002078FF"/>
    <w:rsid w:val="0021121A"/>
    <w:rsid w:val="00211AC1"/>
    <w:rsid w:val="00220331"/>
    <w:rsid w:val="00224113"/>
    <w:rsid w:val="00225A7B"/>
    <w:rsid w:val="00234778"/>
    <w:rsid w:val="0024487B"/>
    <w:rsid w:val="00244B25"/>
    <w:rsid w:val="00245775"/>
    <w:rsid w:val="002508A2"/>
    <w:rsid w:val="0025542A"/>
    <w:rsid w:val="002601D5"/>
    <w:rsid w:val="00262B9D"/>
    <w:rsid w:val="00265C19"/>
    <w:rsid w:val="00267C45"/>
    <w:rsid w:val="00270238"/>
    <w:rsid w:val="00274841"/>
    <w:rsid w:val="0027693A"/>
    <w:rsid w:val="00276B9A"/>
    <w:rsid w:val="00277437"/>
    <w:rsid w:val="00280276"/>
    <w:rsid w:val="00280AEA"/>
    <w:rsid w:val="00282172"/>
    <w:rsid w:val="002825A6"/>
    <w:rsid w:val="00284557"/>
    <w:rsid w:val="002910A0"/>
    <w:rsid w:val="00294F94"/>
    <w:rsid w:val="00295D6C"/>
    <w:rsid w:val="00296049"/>
    <w:rsid w:val="002A0C31"/>
    <w:rsid w:val="002A0FC5"/>
    <w:rsid w:val="002A3F67"/>
    <w:rsid w:val="002A5FD8"/>
    <w:rsid w:val="002B6A2B"/>
    <w:rsid w:val="002B6A57"/>
    <w:rsid w:val="002C1B77"/>
    <w:rsid w:val="002C6414"/>
    <w:rsid w:val="002C65C2"/>
    <w:rsid w:val="002C7896"/>
    <w:rsid w:val="002D1FA4"/>
    <w:rsid w:val="002D41FA"/>
    <w:rsid w:val="002D44A1"/>
    <w:rsid w:val="002E101E"/>
    <w:rsid w:val="002E3A85"/>
    <w:rsid w:val="002E3FC8"/>
    <w:rsid w:val="002E42E5"/>
    <w:rsid w:val="002E4D15"/>
    <w:rsid w:val="002F0C95"/>
    <w:rsid w:val="002F2A45"/>
    <w:rsid w:val="002F3F19"/>
    <w:rsid w:val="002F6D62"/>
    <w:rsid w:val="003021F9"/>
    <w:rsid w:val="00303BFF"/>
    <w:rsid w:val="00304217"/>
    <w:rsid w:val="00304E62"/>
    <w:rsid w:val="00305A1F"/>
    <w:rsid w:val="00310B3E"/>
    <w:rsid w:val="003114A0"/>
    <w:rsid w:val="003119B0"/>
    <w:rsid w:val="0031296A"/>
    <w:rsid w:val="00312B88"/>
    <w:rsid w:val="003134B4"/>
    <w:rsid w:val="00313D98"/>
    <w:rsid w:val="003155A4"/>
    <w:rsid w:val="00315EBC"/>
    <w:rsid w:val="00322E12"/>
    <w:rsid w:val="00326F2B"/>
    <w:rsid w:val="00326F76"/>
    <w:rsid w:val="00333AFF"/>
    <w:rsid w:val="00335C89"/>
    <w:rsid w:val="00340080"/>
    <w:rsid w:val="003418C9"/>
    <w:rsid w:val="0034649D"/>
    <w:rsid w:val="00351126"/>
    <w:rsid w:val="0035310F"/>
    <w:rsid w:val="00354FAE"/>
    <w:rsid w:val="00355FAD"/>
    <w:rsid w:val="003571EC"/>
    <w:rsid w:val="00360A2C"/>
    <w:rsid w:val="00360FF5"/>
    <w:rsid w:val="00361E9A"/>
    <w:rsid w:val="0036296C"/>
    <w:rsid w:val="00362AAD"/>
    <w:rsid w:val="003666C4"/>
    <w:rsid w:val="003678F2"/>
    <w:rsid w:val="00372466"/>
    <w:rsid w:val="00372D50"/>
    <w:rsid w:val="0037332E"/>
    <w:rsid w:val="00373979"/>
    <w:rsid w:val="0037493C"/>
    <w:rsid w:val="00375B37"/>
    <w:rsid w:val="00381230"/>
    <w:rsid w:val="00384EB9"/>
    <w:rsid w:val="00391D39"/>
    <w:rsid w:val="00397EAB"/>
    <w:rsid w:val="003A01D5"/>
    <w:rsid w:val="003A3E5D"/>
    <w:rsid w:val="003A7C6A"/>
    <w:rsid w:val="003B0B33"/>
    <w:rsid w:val="003B0BAE"/>
    <w:rsid w:val="003B32A5"/>
    <w:rsid w:val="003B4851"/>
    <w:rsid w:val="003B48DE"/>
    <w:rsid w:val="003B564D"/>
    <w:rsid w:val="003B686C"/>
    <w:rsid w:val="003B7134"/>
    <w:rsid w:val="003C08A1"/>
    <w:rsid w:val="003C1857"/>
    <w:rsid w:val="003C1BC6"/>
    <w:rsid w:val="003C1C8A"/>
    <w:rsid w:val="003C2597"/>
    <w:rsid w:val="003C2719"/>
    <w:rsid w:val="003C3B63"/>
    <w:rsid w:val="003C47CD"/>
    <w:rsid w:val="003D1B49"/>
    <w:rsid w:val="003D269B"/>
    <w:rsid w:val="003D28CC"/>
    <w:rsid w:val="003D57FE"/>
    <w:rsid w:val="003D5DF6"/>
    <w:rsid w:val="003D62B3"/>
    <w:rsid w:val="003E0923"/>
    <w:rsid w:val="003E3FF1"/>
    <w:rsid w:val="003E55D0"/>
    <w:rsid w:val="003E58CA"/>
    <w:rsid w:val="003E7482"/>
    <w:rsid w:val="003F0939"/>
    <w:rsid w:val="003F1BA1"/>
    <w:rsid w:val="003F347B"/>
    <w:rsid w:val="003F3B89"/>
    <w:rsid w:val="003F47E1"/>
    <w:rsid w:val="003F480D"/>
    <w:rsid w:val="003F4821"/>
    <w:rsid w:val="003F4E8E"/>
    <w:rsid w:val="003F5FE9"/>
    <w:rsid w:val="003F7B2A"/>
    <w:rsid w:val="00401B75"/>
    <w:rsid w:val="00404F54"/>
    <w:rsid w:val="00407A2D"/>
    <w:rsid w:val="00414536"/>
    <w:rsid w:val="004162F4"/>
    <w:rsid w:val="00417209"/>
    <w:rsid w:val="00420100"/>
    <w:rsid w:val="0042012B"/>
    <w:rsid w:val="004227C7"/>
    <w:rsid w:val="00423A1C"/>
    <w:rsid w:val="00425B23"/>
    <w:rsid w:val="00430C9B"/>
    <w:rsid w:val="00432254"/>
    <w:rsid w:val="004354C2"/>
    <w:rsid w:val="004446D9"/>
    <w:rsid w:val="00446BD3"/>
    <w:rsid w:val="00447D08"/>
    <w:rsid w:val="00450083"/>
    <w:rsid w:val="00456CF6"/>
    <w:rsid w:val="0046066B"/>
    <w:rsid w:val="00460694"/>
    <w:rsid w:val="00461C81"/>
    <w:rsid w:val="0047010C"/>
    <w:rsid w:val="00471952"/>
    <w:rsid w:val="00471F7E"/>
    <w:rsid w:val="00472469"/>
    <w:rsid w:val="00477DAB"/>
    <w:rsid w:val="00485A6F"/>
    <w:rsid w:val="00491845"/>
    <w:rsid w:val="00492275"/>
    <w:rsid w:val="0049299C"/>
    <w:rsid w:val="0049489D"/>
    <w:rsid w:val="004B2014"/>
    <w:rsid w:val="004B44C5"/>
    <w:rsid w:val="004B51F6"/>
    <w:rsid w:val="004B5D48"/>
    <w:rsid w:val="004B6712"/>
    <w:rsid w:val="004C105E"/>
    <w:rsid w:val="004C22CF"/>
    <w:rsid w:val="004C2FD1"/>
    <w:rsid w:val="004C3B38"/>
    <w:rsid w:val="004D2EFA"/>
    <w:rsid w:val="004D49BC"/>
    <w:rsid w:val="004D6B7C"/>
    <w:rsid w:val="004E2623"/>
    <w:rsid w:val="004E3343"/>
    <w:rsid w:val="004E39B9"/>
    <w:rsid w:val="004E5550"/>
    <w:rsid w:val="004E5A49"/>
    <w:rsid w:val="004E6749"/>
    <w:rsid w:val="004F3D35"/>
    <w:rsid w:val="00500384"/>
    <w:rsid w:val="00501A73"/>
    <w:rsid w:val="0050410A"/>
    <w:rsid w:val="005042E8"/>
    <w:rsid w:val="005064E6"/>
    <w:rsid w:val="0051143E"/>
    <w:rsid w:val="00512555"/>
    <w:rsid w:val="005204C0"/>
    <w:rsid w:val="00521401"/>
    <w:rsid w:val="00526D6C"/>
    <w:rsid w:val="005319E2"/>
    <w:rsid w:val="00531AF9"/>
    <w:rsid w:val="00534A73"/>
    <w:rsid w:val="00553411"/>
    <w:rsid w:val="005543E8"/>
    <w:rsid w:val="0055723F"/>
    <w:rsid w:val="00561376"/>
    <w:rsid w:val="00561669"/>
    <w:rsid w:val="00564768"/>
    <w:rsid w:val="00564E4B"/>
    <w:rsid w:val="00565121"/>
    <w:rsid w:val="00565A42"/>
    <w:rsid w:val="00572364"/>
    <w:rsid w:val="00584A34"/>
    <w:rsid w:val="005859DD"/>
    <w:rsid w:val="00585E34"/>
    <w:rsid w:val="005922D8"/>
    <w:rsid w:val="0059616A"/>
    <w:rsid w:val="00597783"/>
    <w:rsid w:val="005A073B"/>
    <w:rsid w:val="005A0ECD"/>
    <w:rsid w:val="005A252C"/>
    <w:rsid w:val="005A605F"/>
    <w:rsid w:val="005B09A5"/>
    <w:rsid w:val="005C2788"/>
    <w:rsid w:val="005C5DBE"/>
    <w:rsid w:val="005C6FD9"/>
    <w:rsid w:val="005D0855"/>
    <w:rsid w:val="005D4BEC"/>
    <w:rsid w:val="005D4EBF"/>
    <w:rsid w:val="005D68DF"/>
    <w:rsid w:val="005D6A09"/>
    <w:rsid w:val="005E0248"/>
    <w:rsid w:val="005E700F"/>
    <w:rsid w:val="005F0EF7"/>
    <w:rsid w:val="005F1407"/>
    <w:rsid w:val="005F2CE8"/>
    <w:rsid w:val="005F54BC"/>
    <w:rsid w:val="005F6B2A"/>
    <w:rsid w:val="006027D1"/>
    <w:rsid w:val="00602844"/>
    <w:rsid w:val="00604922"/>
    <w:rsid w:val="00604B74"/>
    <w:rsid w:val="00605DB2"/>
    <w:rsid w:val="00614A91"/>
    <w:rsid w:val="00615466"/>
    <w:rsid w:val="00615A1E"/>
    <w:rsid w:val="00620AF3"/>
    <w:rsid w:val="00621D76"/>
    <w:rsid w:val="00624A71"/>
    <w:rsid w:val="00630860"/>
    <w:rsid w:val="00633247"/>
    <w:rsid w:val="006332CB"/>
    <w:rsid w:val="00635130"/>
    <w:rsid w:val="00636D75"/>
    <w:rsid w:val="006427AF"/>
    <w:rsid w:val="00642E86"/>
    <w:rsid w:val="0064316F"/>
    <w:rsid w:val="006462A8"/>
    <w:rsid w:val="00646D26"/>
    <w:rsid w:val="006503D7"/>
    <w:rsid w:val="006555D1"/>
    <w:rsid w:val="00660D5F"/>
    <w:rsid w:val="00661B28"/>
    <w:rsid w:val="006735AA"/>
    <w:rsid w:val="006801D1"/>
    <w:rsid w:val="0068403E"/>
    <w:rsid w:val="0068659A"/>
    <w:rsid w:val="00690EA0"/>
    <w:rsid w:val="0069117E"/>
    <w:rsid w:val="00691716"/>
    <w:rsid w:val="00691B39"/>
    <w:rsid w:val="00693CE7"/>
    <w:rsid w:val="0069471B"/>
    <w:rsid w:val="00695A2E"/>
    <w:rsid w:val="00695A9D"/>
    <w:rsid w:val="006A1012"/>
    <w:rsid w:val="006B0A74"/>
    <w:rsid w:val="006B3622"/>
    <w:rsid w:val="006B3FB8"/>
    <w:rsid w:val="006B5011"/>
    <w:rsid w:val="006C09A4"/>
    <w:rsid w:val="006C1165"/>
    <w:rsid w:val="006C1EE0"/>
    <w:rsid w:val="006C40FE"/>
    <w:rsid w:val="006C47A0"/>
    <w:rsid w:val="006C5299"/>
    <w:rsid w:val="006C5640"/>
    <w:rsid w:val="006C56D5"/>
    <w:rsid w:val="006C69AC"/>
    <w:rsid w:val="006D09E5"/>
    <w:rsid w:val="006D33FA"/>
    <w:rsid w:val="006D4EFC"/>
    <w:rsid w:val="006D6F13"/>
    <w:rsid w:val="006D7374"/>
    <w:rsid w:val="006E40CA"/>
    <w:rsid w:val="006E40E2"/>
    <w:rsid w:val="006E4A8E"/>
    <w:rsid w:val="006F230A"/>
    <w:rsid w:val="006F40AB"/>
    <w:rsid w:val="006F44CF"/>
    <w:rsid w:val="006F6D83"/>
    <w:rsid w:val="00700F2F"/>
    <w:rsid w:val="00701B70"/>
    <w:rsid w:val="00701E46"/>
    <w:rsid w:val="00702166"/>
    <w:rsid w:val="00702334"/>
    <w:rsid w:val="00705106"/>
    <w:rsid w:val="0070679C"/>
    <w:rsid w:val="007162C7"/>
    <w:rsid w:val="00716B13"/>
    <w:rsid w:val="007179DF"/>
    <w:rsid w:val="00722025"/>
    <w:rsid w:val="007224EC"/>
    <w:rsid w:val="00723095"/>
    <w:rsid w:val="00730614"/>
    <w:rsid w:val="00732C3C"/>
    <w:rsid w:val="00733871"/>
    <w:rsid w:val="00733950"/>
    <w:rsid w:val="0073517D"/>
    <w:rsid w:val="0073689B"/>
    <w:rsid w:val="00741C15"/>
    <w:rsid w:val="00743086"/>
    <w:rsid w:val="00744B31"/>
    <w:rsid w:val="00744BF3"/>
    <w:rsid w:val="0074514D"/>
    <w:rsid w:val="007455E7"/>
    <w:rsid w:val="007510F0"/>
    <w:rsid w:val="00757265"/>
    <w:rsid w:val="00762918"/>
    <w:rsid w:val="007642A8"/>
    <w:rsid w:val="007656BA"/>
    <w:rsid w:val="00766837"/>
    <w:rsid w:val="00766CC2"/>
    <w:rsid w:val="007701CA"/>
    <w:rsid w:val="007702C7"/>
    <w:rsid w:val="0077355B"/>
    <w:rsid w:val="00774A92"/>
    <w:rsid w:val="00777074"/>
    <w:rsid w:val="007772CC"/>
    <w:rsid w:val="00780D0B"/>
    <w:rsid w:val="00780F7D"/>
    <w:rsid w:val="007811F0"/>
    <w:rsid w:val="007820A0"/>
    <w:rsid w:val="007835F8"/>
    <w:rsid w:val="00785B10"/>
    <w:rsid w:val="00785F6D"/>
    <w:rsid w:val="00793D8A"/>
    <w:rsid w:val="007A2AD7"/>
    <w:rsid w:val="007A2BC8"/>
    <w:rsid w:val="007A2D2C"/>
    <w:rsid w:val="007A6249"/>
    <w:rsid w:val="007A6BA6"/>
    <w:rsid w:val="007A6E98"/>
    <w:rsid w:val="007A7BC5"/>
    <w:rsid w:val="007B0AD2"/>
    <w:rsid w:val="007B1585"/>
    <w:rsid w:val="007B1F81"/>
    <w:rsid w:val="007B24EE"/>
    <w:rsid w:val="007B61C0"/>
    <w:rsid w:val="007C45FB"/>
    <w:rsid w:val="007D1FEC"/>
    <w:rsid w:val="007D320F"/>
    <w:rsid w:val="007D498B"/>
    <w:rsid w:val="007E0429"/>
    <w:rsid w:val="007E4BE6"/>
    <w:rsid w:val="007E7B8E"/>
    <w:rsid w:val="007F320E"/>
    <w:rsid w:val="007F33D2"/>
    <w:rsid w:val="007F48EA"/>
    <w:rsid w:val="007F585C"/>
    <w:rsid w:val="007F625A"/>
    <w:rsid w:val="007F65F3"/>
    <w:rsid w:val="00801430"/>
    <w:rsid w:val="008027A1"/>
    <w:rsid w:val="00805771"/>
    <w:rsid w:val="008067CA"/>
    <w:rsid w:val="008078AA"/>
    <w:rsid w:val="008100BC"/>
    <w:rsid w:val="00810FA6"/>
    <w:rsid w:val="00812087"/>
    <w:rsid w:val="00815B8B"/>
    <w:rsid w:val="00821DEF"/>
    <w:rsid w:val="00822F1A"/>
    <w:rsid w:val="008260D4"/>
    <w:rsid w:val="008331B0"/>
    <w:rsid w:val="00836344"/>
    <w:rsid w:val="00837124"/>
    <w:rsid w:val="00841B99"/>
    <w:rsid w:val="008442A5"/>
    <w:rsid w:val="0084569B"/>
    <w:rsid w:val="00853596"/>
    <w:rsid w:val="00853BEA"/>
    <w:rsid w:val="00855C7A"/>
    <w:rsid w:val="00856022"/>
    <w:rsid w:val="00857135"/>
    <w:rsid w:val="008577E5"/>
    <w:rsid w:val="00861B5D"/>
    <w:rsid w:val="00864448"/>
    <w:rsid w:val="00864842"/>
    <w:rsid w:val="00867098"/>
    <w:rsid w:val="00872E29"/>
    <w:rsid w:val="00874C7B"/>
    <w:rsid w:val="008846FC"/>
    <w:rsid w:val="00887A85"/>
    <w:rsid w:val="00887B70"/>
    <w:rsid w:val="00890150"/>
    <w:rsid w:val="00890C2F"/>
    <w:rsid w:val="008969BE"/>
    <w:rsid w:val="008A1AD7"/>
    <w:rsid w:val="008A34A4"/>
    <w:rsid w:val="008A3603"/>
    <w:rsid w:val="008A5B91"/>
    <w:rsid w:val="008A6D50"/>
    <w:rsid w:val="008A7290"/>
    <w:rsid w:val="008B025E"/>
    <w:rsid w:val="008B1ADA"/>
    <w:rsid w:val="008B3B7E"/>
    <w:rsid w:val="008C201C"/>
    <w:rsid w:val="008C3590"/>
    <w:rsid w:val="008C379D"/>
    <w:rsid w:val="008C44A6"/>
    <w:rsid w:val="008C484C"/>
    <w:rsid w:val="008C4C68"/>
    <w:rsid w:val="008D010B"/>
    <w:rsid w:val="008D0A72"/>
    <w:rsid w:val="008D0D34"/>
    <w:rsid w:val="008D34E7"/>
    <w:rsid w:val="008D4433"/>
    <w:rsid w:val="008E1C17"/>
    <w:rsid w:val="008E1C3F"/>
    <w:rsid w:val="008E68E2"/>
    <w:rsid w:val="008E6ED0"/>
    <w:rsid w:val="008E7B7C"/>
    <w:rsid w:val="008F1F86"/>
    <w:rsid w:val="008F1FDF"/>
    <w:rsid w:val="008F250A"/>
    <w:rsid w:val="008F3FAB"/>
    <w:rsid w:val="008F4208"/>
    <w:rsid w:val="00904063"/>
    <w:rsid w:val="00907720"/>
    <w:rsid w:val="0091162F"/>
    <w:rsid w:val="009210D1"/>
    <w:rsid w:val="00924B2E"/>
    <w:rsid w:val="009269CE"/>
    <w:rsid w:val="0092702F"/>
    <w:rsid w:val="009325D2"/>
    <w:rsid w:val="00935AAC"/>
    <w:rsid w:val="009415CF"/>
    <w:rsid w:val="00942398"/>
    <w:rsid w:val="00942BD3"/>
    <w:rsid w:val="00946058"/>
    <w:rsid w:val="009467DF"/>
    <w:rsid w:val="00946CEB"/>
    <w:rsid w:val="009474FA"/>
    <w:rsid w:val="00951F0A"/>
    <w:rsid w:val="00955866"/>
    <w:rsid w:val="00956BD0"/>
    <w:rsid w:val="00961039"/>
    <w:rsid w:val="00961C99"/>
    <w:rsid w:val="00963525"/>
    <w:rsid w:val="00965773"/>
    <w:rsid w:val="0096637B"/>
    <w:rsid w:val="00970788"/>
    <w:rsid w:val="0097485F"/>
    <w:rsid w:val="00974F34"/>
    <w:rsid w:val="00987AB6"/>
    <w:rsid w:val="0099033E"/>
    <w:rsid w:val="00995BF4"/>
    <w:rsid w:val="009A0070"/>
    <w:rsid w:val="009A03E1"/>
    <w:rsid w:val="009A1D77"/>
    <w:rsid w:val="009A4BCD"/>
    <w:rsid w:val="009B0EAD"/>
    <w:rsid w:val="009B2EAE"/>
    <w:rsid w:val="009B6558"/>
    <w:rsid w:val="009C2E98"/>
    <w:rsid w:val="009C377A"/>
    <w:rsid w:val="009D0232"/>
    <w:rsid w:val="009D1B12"/>
    <w:rsid w:val="009D5F28"/>
    <w:rsid w:val="009D6846"/>
    <w:rsid w:val="009E0A8C"/>
    <w:rsid w:val="009E14E3"/>
    <w:rsid w:val="009E2850"/>
    <w:rsid w:val="009E6518"/>
    <w:rsid w:val="009E7D8A"/>
    <w:rsid w:val="009F0DF1"/>
    <w:rsid w:val="009F2048"/>
    <w:rsid w:val="009F377F"/>
    <w:rsid w:val="009F633D"/>
    <w:rsid w:val="00A0001A"/>
    <w:rsid w:val="00A00194"/>
    <w:rsid w:val="00A01CC0"/>
    <w:rsid w:val="00A0237D"/>
    <w:rsid w:val="00A04512"/>
    <w:rsid w:val="00A05156"/>
    <w:rsid w:val="00A056EB"/>
    <w:rsid w:val="00A061BB"/>
    <w:rsid w:val="00A06725"/>
    <w:rsid w:val="00A10CC7"/>
    <w:rsid w:val="00A133D7"/>
    <w:rsid w:val="00A13784"/>
    <w:rsid w:val="00A147E6"/>
    <w:rsid w:val="00A15D3D"/>
    <w:rsid w:val="00A1707B"/>
    <w:rsid w:val="00A20E28"/>
    <w:rsid w:val="00A23F06"/>
    <w:rsid w:val="00A25A88"/>
    <w:rsid w:val="00A26436"/>
    <w:rsid w:val="00A30F02"/>
    <w:rsid w:val="00A343AF"/>
    <w:rsid w:val="00A36FB0"/>
    <w:rsid w:val="00A404A3"/>
    <w:rsid w:val="00A41137"/>
    <w:rsid w:val="00A41F7F"/>
    <w:rsid w:val="00A43983"/>
    <w:rsid w:val="00A43F06"/>
    <w:rsid w:val="00A447E1"/>
    <w:rsid w:val="00A45412"/>
    <w:rsid w:val="00A457DE"/>
    <w:rsid w:val="00A50AB8"/>
    <w:rsid w:val="00A52AF4"/>
    <w:rsid w:val="00A55155"/>
    <w:rsid w:val="00A576EE"/>
    <w:rsid w:val="00A628C7"/>
    <w:rsid w:val="00A64533"/>
    <w:rsid w:val="00A672CA"/>
    <w:rsid w:val="00A7252C"/>
    <w:rsid w:val="00A75A1E"/>
    <w:rsid w:val="00A762FC"/>
    <w:rsid w:val="00A76BD0"/>
    <w:rsid w:val="00A76D13"/>
    <w:rsid w:val="00A776F3"/>
    <w:rsid w:val="00A778D1"/>
    <w:rsid w:val="00A8047A"/>
    <w:rsid w:val="00A90841"/>
    <w:rsid w:val="00A90853"/>
    <w:rsid w:val="00A918FE"/>
    <w:rsid w:val="00A95B0F"/>
    <w:rsid w:val="00AA3027"/>
    <w:rsid w:val="00AA3B04"/>
    <w:rsid w:val="00AA53F7"/>
    <w:rsid w:val="00AA74BA"/>
    <w:rsid w:val="00AB2DFD"/>
    <w:rsid w:val="00AB78DB"/>
    <w:rsid w:val="00AB79E0"/>
    <w:rsid w:val="00AC1683"/>
    <w:rsid w:val="00AC22D9"/>
    <w:rsid w:val="00AC2A83"/>
    <w:rsid w:val="00AC3101"/>
    <w:rsid w:val="00AC499E"/>
    <w:rsid w:val="00AC6F06"/>
    <w:rsid w:val="00AD1FBA"/>
    <w:rsid w:val="00AD30AD"/>
    <w:rsid w:val="00AD3DE2"/>
    <w:rsid w:val="00AD3DFF"/>
    <w:rsid w:val="00AE0436"/>
    <w:rsid w:val="00AE430C"/>
    <w:rsid w:val="00AE48A2"/>
    <w:rsid w:val="00AE7780"/>
    <w:rsid w:val="00AE7AA6"/>
    <w:rsid w:val="00AF1025"/>
    <w:rsid w:val="00AF344C"/>
    <w:rsid w:val="00AF7B7D"/>
    <w:rsid w:val="00B007A2"/>
    <w:rsid w:val="00B06CBF"/>
    <w:rsid w:val="00B07801"/>
    <w:rsid w:val="00B114E7"/>
    <w:rsid w:val="00B12BD7"/>
    <w:rsid w:val="00B13E6C"/>
    <w:rsid w:val="00B14594"/>
    <w:rsid w:val="00B15A1F"/>
    <w:rsid w:val="00B16E9A"/>
    <w:rsid w:val="00B21950"/>
    <w:rsid w:val="00B23550"/>
    <w:rsid w:val="00B3072F"/>
    <w:rsid w:val="00B33661"/>
    <w:rsid w:val="00B4214F"/>
    <w:rsid w:val="00B44863"/>
    <w:rsid w:val="00B47088"/>
    <w:rsid w:val="00B4712C"/>
    <w:rsid w:val="00B527F3"/>
    <w:rsid w:val="00B528B6"/>
    <w:rsid w:val="00B53799"/>
    <w:rsid w:val="00B53E3A"/>
    <w:rsid w:val="00B556DE"/>
    <w:rsid w:val="00B57BBE"/>
    <w:rsid w:val="00B609FE"/>
    <w:rsid w:val="00B65FB8"/>
    <w:rsid w:val="00B66010"/>
    <w:rsid w:val="00B66575"/>
    <w:rsid w:val="00B678AF"/>
    <w:rsid w:val="00B71336"/>
    <w:rsid w:val="00B7357B"/>
    <w:rsid w:val="00B773DB"/>
    <w:rsid w:val="00B800BC"/>
    <w:rsid w:val="00B80DD0"/>
    <w:rsid w:val="00B849F8"/>
    <w:rsid w:val="00B956A3"/>
    <w:rsid w:val="00B967A1"/>
    <w:rsid w:val="00BA35B6"/>
    <w:rsid w:val="00BB0D16"/>
    <w:rsid w:val="00BB231B"/>
    <w:rsid w:val="00BB262F"/>
    <w:rsid w:val="00BB3507"/>
    <w:rsid w:val="00BB4F0C"/>
    <w:rsid w:val="00BB5E5E"/>
    <w:rsid w:val="00BC3474"/>
    <w:rsid w:val="00BC77D1"/>
    <w:rsid w:val="00BD0960"/>
    <w:rsid w:val="00BD0B39"/>
    <w:rsid w:val="00BD12B4"/>
    <w:rsid w:val="00BD2EE1"/>
    <w:rsid w:val="00BD746E"/>
    <w:rsid w:val="00BE1859"/>
    <w:rsid w:val="00BE1B20"/>
    <w:rsid w:val="00BE1DD1"/>
    <w:rsid w:val="00BE3F69"/>
    <w:rsid w:val="00BE49FA"/>
    <w:rsid w:val="00BE7402"/>
    <w:rsid w:val="00BF067B"/>
    <w:rsid w:val="00BF307E"/>
    <w:rsid w:val="00BF3873"/>
    <w:rsid w:val="00BF634C"/>
    <w:rsid w:val="00BF6E54"/>
    <w:rsid w:val="00BF70CF"/>
    <w:rsid w:val="00C0131F"/>
    <w:rsid w:val="00C03D2A"/>
    <w:rsid w:val="00C12671"/>
    <w:rsid w:val="00C148BC"/>
    <w:rsid w:val="00C159D6"/>
    <w:rsid w:val="00C16E2D"/>
    <w:rsid w:val="00C17CA5"/>
    <w:rsid w:val="00C226F3"/>
    <w:rsid w:val="00C23653"/>
    <w:rsid w:val="00C369F8"/>
    <w:rsid w:val="00C36D11"/>
    <w:rsid w:val="00C37BE6"/>
    <w:rsid w:val="00C41D6B"/>
    <w:rsid w:val="00C44C22"/>
    <w:rsid w:val="00C4659F"/>
    <w:rsid w:val="00C469A0"/>
    <w:rsid w:val="00C50FC3"/>
    <w:rsid w:val="00C54593"/>
    <w:rsid w:val="00C558BB"/>
    <w:rsid w:val="00C56B99"/>
    <w:rsid w:val="00C713EE"/>
    <w:rsid w:val="00C73EB9"/>
    <w:rsid w:val="00C804F6"/>
    <w:rsid w:val="00C807BB"/>
    <w:rsid w:val="00C84FF7"/>
    <w:rsid w:val="00C853C7"/>
    <w:rsid w:val="00C97D71"/>
    <w:rsid w:val="00CA146D"/>
    <w:rsid w:val="00CA2ED5"/>
    <w:rsid w:val="00CA556C"/>
    <w:rsid w:val="00CA6107"/>
    <w:rsid w:val="00CA6761"/>
    <w:rsid w:val="00CB2D3A"/>
    <w:rsid w:val="00CB502E"/>
    <w:rsid w:val="00CB70D4"/>
    <w:rsid w:val="00CC0EB6"/>
    <w:rsid w:val="00CC561B"/>
    <w:rsid w:val="00CD2B31"/>
    <w:rsid w:val="00CD2D43"/>
    <w:rsid w:val="00CD79D9"/>
    <w:rsid w:val="00CD7CB7"/>
    <w:rsid w:val="00CE3587"/>
    <w:rsid w:val="00CE5F37"/>
    <w:rsid w:val="00CF0CBE"/>
    <w:rsid w:val="00CF12B6"/>
    <w:rsid w:val="00CF1973"/>
    <w:rsid w:val="00CF1FBA"/>
    <w:rsid w:val="00CF7F51"/>
    <w:rsid w:val="00D003FF"/>
    <w:rsid w:val="00D01DE6"/>
    <w:rsid w:val="00D02400"/>
    <w:rsid w:val="00D047A9"/>
    <w:rsid w:val="00D07E8D"/>
    <w:rsid w:val="00D12717"/>
    <w:rsid w:val="00D17EF7"/>
    <w:rsid w:val="00D238D9"/>
    <w:rsid w:val="00D30B3E"/>
    <w:rsid w:val="00D3248E"/>
    <w:rsid w:val="00D32C11"/>
    <w:rsid w:val="00D42B9F"/>
    <w:rsid w:val="00D4380A"/>
    <w:rsid w:val="00D47224"/>
    <w:rsid w:val="00D4781B"/>
    <w:rsid w:val="00D50056"/>
    <w:rsid w:val="00D50D25"/>
    <w:rsid w:val="00D57D89"/>
    <w:rsid w:val="00D64D2E"/>
    <w:rsid w:val="00D657DE"/>
    <w:rsid w:val="00D663EE"/>
    <w:rsid w:val="00D700F0"/>
    <w:rsid w:val="00D73C1A"/>
    <w:rsid w:val="00D73DE5"/>
    <w:rsid w:val="00D75C8D"/>
    <w:rsid w:val="00D81378"/>
    <w:rsid w:val="00D81EAC"/>
    <w:rsid w:val="00D860DF"/>
    <w:rsid w:val="00D87514"/>
    <w:rsid w:val="00D908CC"/>
    <w:rsid w:val="00DA2FF4"/>
    <w:rsid w:val="00DA5089"/>
    <w:rsid w:val="00DA63AD"/>
    <w:rsid w:val="00DA7E00"/>
    <w:rsid w:val="00DB4DE2"/>
    <w:rsid w:val="00DB54C3"/>
    <w:rsid w:val="00DC0B78"/>
    <w:rsid w:val="00DC4EF9"/>
    <w:rsid w:val="00DC6292"/>
    <w:rsid w:val="00DC77AD"/>
    <w:rsid w:val="00DD003F"/>
    <w:rsid w:val="00DD15D1"/>
    <w:rsid w:val="00DD3C0C"/>
    <w:rsid w:val="00DE0141"/>
    <w:rsid w:val="00DE0538"/>
    <w:rsid w:val="00DE130C"/>
    <w:rsid w:val="00DE39C7"/>
    <w:rsid w:val="00DE477A"/>
    <w:rsid w:val="00DE7C3F"/>
    <w:rsid w:val="00DF2A17"/>
    <w:rsid w:val="00DF65E8"/>
    <w:rsid w:val="00DF6B65"/>
    <w:rsid w:val="00E020EE"/>
    <w:rsid w:val="00E02346"/>
    <w:rsid w:val="00E02879"/>
    <w:rsid w:val="00E071AB"/>
    <w:rsid w:val="00E10752"/>
    <w:rsid w:val="00E12BD4"/>
    <w:rsid w:val="00E1501D"/>
    <w:rsid w:val="00E20535"/>
    <w:rsid w:val="00E21869"/>
    <w:rsid w:val="00E219F4"/>
    <w:rsid w:val="00E21D4A"/>
    <w:rsid w:val="00E23237"/>
    <w:rsid w:val="00E23873"/>
    <w:rsid w:val="00E31183"/>
    <w:rsid w:val="00E32CA1"/>
    <w:rsid w:val="00E34747"/>
    <w:rsid w:val="00E35FC6"/>
    <w:rsid w:val="00E41B0E"/>
    <w:rsid w:val="00E42395"/>
    <w:rsid w:val="00E4350C"/>
    <w:rsid w:val="00E46C35"/>
    <w:rsid w:val="00E509C3"/>
    <w:rsid w:val="00E5121A"/>
    <w:rsid w:val="00E5138F"/>
    <w:rsid w:val="00E51EFD"/>
    <w:rsid w:val="00E535B2"/>
    <w:rsid w:val="00E57305"/>
    <w:rsid w:val="00E57FF4"/>
    <w:rsid w:val="00E60071"/>
    <w:rsid w:val="00E62B37"/>
    <w:rsid w:val="00E630BE"/>
    <w:rsid w:val="00E63D0C"/>
    <w:rsid w:val="00E6409F"/>
    <w:rsid w:val="00E6502F"/>
    <w:rsid w:val="00E709C8"/>
    <w:rsid w:val="00E74222"/>
    <w:rsid w:val="00E81924"/>
    <w:rsid w:val="00E9099F"/>
    <w:rsid w:val="00E9208C"/>
    <w:rsid w:val="00E94CE4"/>
    <w:rsid w:val="00E950D2"/>
    <w:rsid w:val="00EA10E4"/>
    <w:rsid w:val="00EA45E6"/>
    <w:rsid w:val="00EA5F8F"/>
    <w:rsid w:val="00EB04AA"/>
    <w:rsid w:val="00EB2E4E"/>
    <w:rsid w:val="00EB37DD"/>
    <w:rsid w:val="00EB3A78"/>
    <w:rsid w:val="00EB4C20"/>
    <w:rsid w:val="00EC50F7"/>
    <w:rsid w:val="00ED054F"/>
    <w:rsid w:val="00ED4050"/>
    <w:rsid w:val="00ED50A0"/>
    <w:rsid w:val="00ED555F"/>
    <w:rsid w:val="00ED6010"/>
    <w:rsid w:val="00ED60F6"/>
    <w:rsid w:val="00ED6FCF"/>
    <w:rsid w:val="00EE61CA"/>
    <w:rsid w:val="00EE6C1C"/>
    <w:rsid w:val="00EF180F"/>
    <w:rsid w:val="00EF6D6C"/>
    <w:rsid w:val="00EF74CB"/>
    <w:rsid w:val="00F045AC"/>
    <w:rsid w:val="00F05499"/>
    <w:rsid w:val="00F057F9"/>
    <w:rsid w:val="00F1118B"/>
    <w:rsid w:val="00F13753"/>
    <w:rsid w:val="00F20263"/>
    <w:rsid w:val="00F22A57"/>
    <w:rsid w:val="00F27F14"/>
    <w:rsid w:val="00F30145"/>
    <w:rsid w:val="00F30972"/>
    <w:rsid w:val="00F30E19"/>
    <w:rsid w:val="00F3575C"/>
    <w:rsid w:val="00F36511"/>
    <w:rsid w:val="00F413AF"/>
    <w:rsid w:val="00F4146A"/>
    <w:rsid w:val="00F436FC"/>
    <w:rsid w:val="00F46D76"/>
    <w:rsid w:val="00F4773B"/>
    <w:rsid w:val="00F50BE6"/>
    <w:rsid w:val="00F55133"/>
    <w:rsid w:val="00F55137"/>
    <w:rsid w:val="00F5646D"/>
    <w:rsid w:val="00F60D93"/>
    <w:rsid w:val="00F61D26"/>
    <w:rsid w:val="00F66749"/>
    <w:rsid w:val="00F67B67"/>
    <w:rsid w:val="00F73540"/>
    <w:rsid w:val="00F745DF"/>
    <w:rsid w:val="00F757BB"/>
    <w:rsid w:val="00F76782"/>
    <w:rsid w:val="00F81AD4"/>
    <w:rsid w:val="00F836EB"/>
    <w:rsid w:val="00F847B0"/>
    <w:rsid w:val="00F87B2C"/>
    <w:rsid w:val="00F91602"/>
    <w:rsid w:val="00F937F2"/>
    <w:rsid w:val="00F953C8"/>
    <w:rsid w:val="00FA0DFA"/>
    <w:rsid w:val="00FA5254"/>
    <w:rsid w:val="00FA6290"/>
    <w:rsid w:val="00FA756A"/>
    <w:rsid w:val="00FB0531"/>
    <w:rsid w:val="00FB0D77"/>
    <w:rsid w:val="00FC1A6E"/>
    <w:rsid w:val="00FC2FFC"/>
    <w:rsid w:val="00FC536F"/>
    <w:rsid w:val="00FC7F33"/>
    <w:rsid w:val="00FD7157"/>
    <w:rsid w:val="00FD7D4C"/>
    <w:rsid w:val="00FE1FF1"/>
    <w:rsid w:val="00FE309A"/>
    <w:rsid w:val="00FE3B46"/>
    <w:rsid w:val="00FE4562"/>
    <w:rsid w:val="00FE5415"/>
    <w:rsid w:val="00FE68BB"/>
    <w:rsid w:val="00FF1D3F"/>
    <w:rsid w:val="00FF2DFE"/>
    <w:rsid w:val="00FF3257"/>
    <w:rsid w:val="00FF51C0"/>
    <w:rsid w:val="00FF5546"/>
    <w:rsid w:val="00FF5BE3"/>
    <w:rsid w:val="00FF616F"/>
    <w:rsid w:val="00FF6E70"/>
    <w:rsid w:val="059F2721"/>
    <w:rsid w:val="064A5BDD"/>
    <w:rsid w:val="06E07AB0"/>
    <w:rsid w:val="094E5251"/>
    <w:rsid w:val="0DAF4501"/>
    <w:rsid w:val="0DC71F06"/>
    <w:rsid w:val="0DC85233"/>
    <w:rsid w:val="0E097271"/>
    <w:rsid w:val="0F306F82"/>
    <w:rsid w:val="11AA788D"/>
    <w:rsid w:val="13BC47E2"/>
    <w:rsid w:val="16611D28"/>
    <w:rsid w:val="169C6BE8"/>
    <w:rsid w:val="16D52D71"/>
    <w:rsid w:val="16D93600"/>
    <w:rsid w:val="17040896"/>
    <w:rsid w:val="17AC5C9B"/>
    <w:rsid w:val="18572E96"/>
    <w:rsid w:val="197C32A8"/>
    <w:rsid w:val="1FF23221"/>
    <w:rsid w:val="201F7598"/>
    <w:rsid w:val="202F6839"/>
    <w:rsid w:val="2036732A"/>
    <w:rsid w:val="2418157F"/>
    <w:rsid w:val="24A84DBE"/>
    <w:rsid w:val="255701E1"/>
    <w:rsid w:val="26E922DB"/>
    <w:rsid w:val="26FB1A90"/>
    <w:rsid w:val="28173958"/>
    <w:rsid w:val="291F5FB9"/>
    <w:rsid w:val="29B67857"/>
    <w:rsid w:val="2C475A63"/>
    <w:rsid w:val="2D6C1CCC"/>
    <w:rsid w:val="319E7876"/>
    <w:rsid w:val="32BC28D3"/>
    <w:rsid w:val="340854F4"/>
    <w:rsid w:val="340F4F9B"/>
    <w:rsid w:val="346B080F"/>
    <w:rsid w:val="35B121D5"/>
    <w:rsid w:val="36485E89"/>
    <w:rsid w:val="395D5AF1"/>
    <w:rsid w:val="3A243688"/>
    <w:rsid w:val="3AA915EE"/>
    <w:rsid w:val="3E591BE5"/>
    <w:rsid w:val="3E7512D1"/>
    <w:rsid w:val="3FC658C2"/>
    <w:rsid w:val="3FF86E00"/>
    <w:rsid w:val="41051889"/>
    <w:rsid w:val="4220796D"/>
    <w:rsid w:val="42980A86"/>
    <w:rsid w:val="43F064CF"/>
    <w:rsid w:val="45FE623B"/>
    <w:rsid w:val="485B4A91"/>
    <w:rsid w:val="498C34BA"/>
    <w:rsid w:val="49BF1503"/>
    <w:rsid w:val="4A2156A8"/>
    <w:rsid w:val="4AE1216B"/>
    <w:rsid w:val="4AE4524F"/>
    <w:rsid w:val="4DEC4CE8"/>
    <w:rsid w:val="4EC41716"/>
    <w:rsid w:val="53211D72"/>
    <w:rsid w:val="53BFE635"/>
    <w:rsid w:val="53EFF8E8"/>
    <w:rsid w:val="55CA01F9"/>
    <w:rsid w:val="56E81426"/>
    <w:rsid w:val="57495C0A"/>
    <w:rsid w:val="578E73AC"/>
    <w:rsid w:val="57E20AF5"/>
    <w:rsid w:val="597542A1"/>
    <w:rsid w:val="5BFC2781"/>
    <w:rsid w:val="5C0323E1"/>
    <w:rsid w:val="5E970135"/>
    <w:rsid w:val="61074E62"/>
    <w:rsid w:val="628028A3"/>
    <w:rsid w:val="62D112BF"/>
    <w:rsid w:val="65911F3F"/>
    <w:rsid w:val="65DE0920"/>
    <w:rsid w:val="67FD11A3"/>
    <w:rsid w:val="68C50C77"/>
    <w:rsid w:val="68D42BAF"/>
    <w:rsid w:val="6A2C0F09"/>
    <w:rsid w:val="6D8D7D4F"/>
    <w:rsid w:val="6E6230E1"/>
    <w:rsid w:val="70AC0E93"/>
    <w:rsid w:val="731552B1"/>
    <w:rsid w:val="75BF4959"/>
    <w:rsid w:val="76EF811A"/>
    <w:rsid w:val="776FCC3A"/>
    <w:rsid w:val="78274F39"/>
    <w:rsid w:val="782C33D3"/>
    <w:rsid w:val="796151C6"/>
    <w:rsid w:val="7B627EE8"/>
    <w:rsid w:val="7B91309C"/>
    <w:rsid w:val="7BAC647A"/>
    <w:rsid w:val="7C9B6A34"/>
    <w:rsid w:val="7DFFFAE6"/>
    <w:rsid w:val="7EDF4DF0"/>
    <w:rsid w:val="7EDF82E9"/>
    <w:rsid w:val="7F85C247"/>
    <w:rsid w:val="7F8E03D1"/>
    <w:rsid w:val="BB7E3EFD"/>
    <w:rsid w:val="D5CF1423"/>
    <w:rsid w:val="D7FC503A"/>
    <w:rsid w:val="DA624183"/>
    <w:rsid w:val="E9FF8EDE"/>
    <w:rsid w:val="F5DCF062"/>
    <w:rsid w:val="FEEF9B88"/>
    <w:rsid w:val="FEEFD8FF"/>
    <w:rsid w:val="FFBB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7"/>
    <w:qFormat/>
    <w:locked/>
    <w:uiPriority w:val="99"/>
    <w:pPr>
      <w:spacing w:line="580" w:lineRule="exact"/>
      <w:ind w:firstLine="640" w:firstLineChars="200"/>
      <w:outlineLvl w:val="1"/>
    </w:pPr>
    <w:rPr>
      <w:rFonts w:eastAsia="方正楷体_GBK" w:cs="Times New Roman"/>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2"/>
    <w:semiHidden/>
    <w:uiPriority w:val="99"/>
    <w:pPr>
      <w:jc w:val="left"/>
    </w:pPr>
  </w:style>
  <w:style w:type="paragraph" w:styleId="4">
    <w:name w:val="Date"/>
    <w:basedOn w:val="1"/>
    <w:next w:val="1"/>
    <w:uiPriority w:val="0"/>
    <w:pPr>
      <w:ind w:left="100" w:leftChars="2500"/>
    </w:pPr>
  </w:style>
  <w:style w:type="paragraph" w:styleId="5">
    <w:name w:val="Balloon Text"/>
    <w:basedOn w:val="1"/>
    <w:link w:val="19"/>
    <w:semiHidden/>
    <w:qFormat/>
    <w:uiPriority w:val="99"/>
    <w:rPr>
      <w:rFonts w:cs="Times New Roman"/>
      <w:kern w:val="0"/>
      <w:sz w:val="18"/>
      <w:szCs w:val="18"/>
    </w:rPr>
  </w:style>
  <w:style w:type="paragraph" w:styleId="6">
    <w:name w:val="footer"/>
    <w:basedOn w:val="1"/>
    <w:link w:val="18"/>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annotation subject"/>
    <w:basedOn w:val="3"/>
    <w:next w:val="3"/>
    <w:link w:val="20"/>
    <w:semiHidden/>
    <w:qFormat/>
    <w:uiPriority w:val="99"/>
    <w:rPr>
      <w:rFonts w:cs="Times New Roman"/>
      <w:b/>
      <w:bCs/>
      <w:kern w:val="0"/>
      <w:sz w:val="20"/>
      <w:szCs w:val="20"/>
    </w:rPr>
  </w:style>
  <w:style w:type="table" w:styleId="10">
    <w:name w:val="Table Grid"/>
    <w:basedOn w:val="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semiHidden/>
    <w:qFormat/>
    <w:uiPriority w:val="99"/>
    <w:rPr>
      <w:color w:val="0000FF"/>
      <w:sz w:val="18"/>
      <w:szCs w:val="18"/>
      <w:u w:val="none"/>
    </w:rPr>
  </w:style>
  <w:style w:type="character" w:styleId="14">
    <w:name w:val="annotation reference"/>
    <w:semiHidden/>
    <w:qFormat/>
    <w:uiPriority w:val="99"/>
    <w:rPr>
      <w:sz w:val="21"/>
      <w:szCs w:val="21"/>
    </w:rPr>
  </w:style>
  <w:style w:type="paragraph" w:customStyle="1" w:styleId="15">
    <w:name w:val="列出段落1"/>
    <w:basedOn w:val="1"/>
    <w:qFormat/>
    <w:uiPriority w:val="99"/>
    <w:pPr>
      <w:ind w:firstLine="420" w:firstLineChars="200"/>
    </w:pPr>
  </w:style>
  <w:style w:type="paragraph" w:customStyle="1" w:styleId="16">
    <w:name w:val="修订1"/>
    <w:semiHidden/>
    <w:uiPriority w:val="99"/>
    <w:rPr>
      <w:rFonts w:ascii="Calibri" w:hAnsi="Calibri" w:eastAsia="宋体" w:cs="Calibri"/>
      <w:kern w:val="2"/>
      <w:sz w:val="21"/>
      <w:szCs w:val="21"/>
      <w:lang w:val="en-US" w:eastAsia="zh-CN" w:bidi="ar-SA"/>
    </w:rPr>
  </w:style>
  <w:style w:type="character" w:customStyle="1" w:styleId="17">
    <w:name w:val="标题 2 Char"/>
    <w:link w:val="2"/>
    <w:qFormat/>
    <w:locked/>
    <w:uiPriority w:val="99"/>
    <w:rPr>
      <w:rFonts w:eastAsia="方正楷体_GBK"/>
      <w:kern w:val="2"/>
      <w:sz w:val="32"/>
      <w:szCs w:val="32"/>
      <w:lang w:val="en-US" w:eastAsia="zh-CN"/>
    </w:rPr>
  </w:style>
  <w:style w:type="character" w:customStyle="1" w:styleId="18">
    <w:name w:val="页脚 Char"/>
    <w:link w:val="6"/>
    <w:qFormat/>
    <w:locked/>
    <w:uiPriority w:val="99"/>
    <w:rPr>
      <w:sz w:val="18"/>
      <w:szCs w:val="18"/>
    </w:rPr>
  </w:style>
  <w:style w:type="character" w:customStyle="1" w:styleId="19">
    <w:name w:val="批注框文本 Char"/>
    <w:link w:val="5"/>
    <w:semiHidden/>
    <w:qFormat/>
    <w:locked/>
    <w:uiPriority w:val="99"/>
    <w:rPr>
      <w:sz w:val="18"/>
      <w:szCs w:val="18"/>
    </w:rPr>
  </w:style>
  <w:style w:type="character" w:customStyle="1" w:styleId="20">
    <w:name w:val="批注主题 Char"/>
    <w:link w:val="8"/>
    <w:semiHidden/>
    <w:locked/>
    <w:uiPriority w:val="99"/>
    <w:rPr>
      <w:b/>
      <w:bCs/>
    </w:rPr>
  </w:style>
  <w:style w:type="character" w:customStyle="1" w:styleId="21">
    <w:name w:val="页眉 Char"/>
    <w:link w:val="7"/>
    <w:qFormat/>
    <w:locked/>
    <w:uiPriority w:val="99"/>
    <w:rPr>
      <w:sz w:val="18"/>
      <w:szCs w:val="18"/>
    </w:rPr>
  </w:style>
  <w:style w:type="character" w:customStyle="1" w:styleId="22">
    <w:name w:val="批注文字 Char"/>
    <w:basedOn w:val="11"/>
    <w:link w:val="3"/>
    <w:semiHidden/>
    <w:locked/>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387</Words>
  <Characters>2211</Characters>
  <Lines>18</Lines>
  <Paragraphs>5</Paragraphs>
  <TotalTime>16</TotalTime>
  <ScaleCrop>false</ScaleCrop>
  <LinksUpToDate>false</LinksUpToDate>
  <CharactersWithSpaces>2593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2017-08-30T22:46:00Z</dcterms:created>
  <dc:creator>luwei</dc:creator>
  <cp:lastModifiedBy>许侃</cp:lastModifiedBy>
  <cp:lastPrinted>2020-09-09T05:43:00Z</cp:lastPrinted>
  <dcterms:modified xsi:type="dcterms:W3CDTF">2020-09-21T03:33:27Z</dcterms:modified>
  <dc:title>关于组织申报重庆市大数据创新应用</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